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2BE8" w14:textId="353C3845" w:rsidR="003566EE" w:rsidRPr="008E6719" w:rsidRDefault="008E6719">
      <w:pPr>
        <w:rPr>
          <w:b/>
          <w:sz w:val="32"/>
          <w:szCs w:val="32"/>
        </w:rPr>
      </w:pPr>
      <w:r>
        <w:rPr>
          <w:b/>
          <w:sz w:val="32"/>
          <w:szCs w:val="32"/>
        </w:rPr>
        <w:t xml:space="preserve">Ujamaa </w:t>
      </w:r>
      <w:r w:rsidR="00894DCB">
        <w:rPr>
          <w:b/>
          <w:sz w:val="32"/>
          <w:szCs w:val="32"/>
        </w:rPr>
        <w:t xml:space="preserve">Place </w:t>
      </w:r>
      <w:r w:rsidR="003566EE" w:rsidRPr="008E6719">
        <w:rPr>
          <w:b/>
          <w:sz w:val="32"/>
          <w:szCs w:val="32"/>
        </w:rPr>
        <w:t>Salesforce Gift Entry Instructions</w:t>
      </w:r>
    </w:p>
    <w:p w14:paraId="2EFA2027" w14:textId="77777777" w:rsidR="00DB218F" w:rsidRDefault="00DB218F">
      <w:pPr>
        <w:rPr>
          <w:b/>
        </w:rPr>
      </w:pPr>
    </w:p>
    <w:p w14:paraId="4CB0348F" w14:textId="2835DB6A" w:rsidR="00DB218F" w:rsidRDefault="00DB218F">
      <w:r>
        <w:t>Instructions:</w:t>
      </w:r>
    </w:p>
    <w:p w14:paraId="641A8B76" w14:textId="09A88AE7" w:rsidR="00DF7175" w:rsidRDefault="00DF7175" w:rsidP="00DB218F">
      <w:pPr>
        <w:pStyle w:val="ListParagraph"/>
        <w:numPr>
          <w:ilvl w:val="0"/>
          <w:numId w:val="1"/>
        </w:numPr>
      </w:pPr>
      <w:r>
        <w:t xml:space="preserve">Review </w:t>
      </w:r>
      <w:hyperlink r:id="rId5" w:history="1">
        <w:r w:rsidRPr="00DF7175">
          <w:rPr>
            <w:rStyle w:val="Hyperlink"/>
          </w:rPr>
          <w:t>training video for creating Contacts or Accounts</w:t>
        </w:r>
      </w:hyperlink>
    </w:p>
    <w:p w14:paraId="3C3951BC" w14:textId="46B9E1DC" w:rsidR="00D64D71" w:rsidRDefault="00D64D71" w:rsidP="00DB218F">
      <w:pPr>
        <w:pStyle w:val="ListParagraph"/>
        <w:numPr>
          <w:ilvl w:val="0"/>
          <w:numId w:val="1"/>
        </w:numPr>
      </w:pPr>
      <w:r>
        <w:t>Complete the initial navigation steps</w:t>
      </w:r>
    </w:p>
    <w:p w14:paraId="1EDD3B3A" w14:textId="2D1A11FA" w:rsidR="00DB218F" w:rsidRDefault="00DB218F" w:rsidP="00DB218F">
      <w:pPr>
        <w:pStyle w:val="ListParagraph"/>
        <w:numPr>
          <w:ilvl w:val="0"/>
          <w:numId w:val="1"/>
        </w:numPr>
      </w:pPr>
      <w:r>
        <w:t>Select the closest description of the gift type from the headers below</w:t>
      </w:r>
    </w:p>
    <w:p w14:paraId="5C30762A" w14:textId="00160EBA" w:rsidR="00DB218F" w:rsidRDefault="00DB218F" w:rsidP="00DB218F">
      <w:pPr>
        <w:pStyle w:val="ListParagraph"/>
        <w:numPr>
          <w:ilvl w:val="0"/>
          <w:numId w:val="1"/>
        </w:numPr>
      </w:pPr>
      <w:r>
        <w:t>Complete the instructions for that section</w:t>
      </w:r>
    </w:p>
    <w:p w14:paraId="18F59407" w14:textId="77777777" w:rsidR="00D64D71" w:rsidRDefault="00D64D71" w:rsidP="00D64D71"/>
    <w:p w14:paraId="23B40C2E" w14:textId="4C9CAE2A" w:rsidR="00D64D71" w:rsidRPr="00AD0AA1" w:rsidRDefault="00AD0AA1" w:rsidP="00D64D71">
      <w:pPr>
        <w:rPr>
          <w:b/>
          <w:color w:val="FF0000"/>
          <w:sz w:val="28"/>
          <w:szCs w:val="28"/>
        </w:rPr>
      </w:pPr>
      <w:r w:rsidRPr="00AD0AA1">
        <w:rPr>
          <w:b/>
          <w:color w:val="FF0000"/>
          <w:sz w:val="28"/>
          <w:szCs w:val="28"/>
        </w:rPr>
        <w:t>Initial Navigation</w:t>
      </w:r>
    </w:p>
    <w:p w14:paraId="225B3D82" w14:textId="77777777" w:rsidR="00A70831" w:rsidRDefault="00A70831" w:rsidP="00A70831"/>
    <w:p w14:paraId="0CBDD0A3" w14:textId="32ADD5CE" w:rsidR="00D64D71" w:rsidRDefault="00A70831" w:rsidP="00A70831">
      <w:r w:rsidRPr="00036301">
        <w:rPr>
          <w:b/>
        </w:rPr>
        <w:t>Step #1:</w:t>
      </w:r>
      <w:r>
        <w:t xml:space="preserve"> </w:t>
      </w:r>
      <w:r w:rsidR="00D64D71">
        <w:t xml:space="preserve">Go to </w:t>
      </w:r>
      <w:hyperlink r:id="rId6" w:history="1">
        <w:r w:rsidR="00D64D71" w:rsidRPr="00A70831">
          <w:rPr>
            <w:rStyle w:val="Hyperlink"/>
          </w:rPr>
          <w:t>www.salesforce.com</w:t>
        </w:r>
      </w:hyperlink>
      <w:r>
        <w:t xml:space="preserve"> and l</w:t>
      </w:r>
      <w:r w:rsidRPr="00A70831">
        <w:t>og in to your account</w:t>
      </w:r>
      <w:r w:rsidR="00F3683C">
        <w:t xml:space="preserve">.  Ensure you are in Lightning Experience </w:t>
      </w:r>
      <w:proofErr w:type="gramStart"/>
      <w:r w:rsidR="00F3683C">
        <w:t>in order to</w:t>
      </w:r>
      <w:proofErr w:type="gramEnd"/>
      <w:r w:rsidR="00F3683C">
        <w:t xml:space="preserve"> match the screenshots below.  If you </w:t>
      </w:r>
      <w:r w:rsidR="00B01347">
        <w:t>aren’t click on the “Switch the Lightning Experience” button:</w:t>
      </w:r>
    </w:p>
    <w:p w14:paraId="51F0201E" w14:textId="040D0867" w:rsidR="00B01347" w:rsidRDefault="00B01347" w:rsidP="00A70831"/>
    <w:p w14:paraId="0308014F" w14:textId="1DD639AD" w:rsidR="00B01347" w:rsidRDefault="00B01347" w:rsidP="00A70831">
      <w:r>
        <w:rPr>
          <w:noProof/>
        </w:rPr>
        <w:drawing>
          <wp:inline distT="0" distB="0" distL="0" distR="0" wp14:anchorId="3E6F571F" wp14:editId="2BC3BF6B">
            <wp:extent cx="4076910" cy="539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tch to Lightning.png"/>
                    <pic:cNvPicPr/>
                  </pic:nvPicPr>
                  <pic:blipFill>
                    <a:blip r:embed="rId7">
                      <a:extLst>
                        <a:ext uri="{28A0092B-C50C-407E-A947-70E740481C1C}">
                          <a14:useLocalDpi xmlns:a14="http://schemas.microsoft.com/office/drawing/2010/main" val="0"/>
                        </a:ext>
                      </a:extLst>
                    </a:blip>
                    <a:stretch>
                      <a:fillRect/>
                    </a:stretch>
                  </pic:blipFill>
                  <pic:spPr>
                    <a:xfrm>
                      <a:off x="0" y="0"/>
                      <a:ext cx="4076910" cy="539778"/>
                    </a:xfrm>
                    <a:prstGeom prst="rect">
                      <a:avLst/>
                    </a:prstGeom>
                  </pic:spPr>
                </pic:pic>
              </a:graphicData>
            </a:graphic>
          </wp:inline>
        </w:drawing>
      </w:r>
    </w:p>
    <w:p w14:paraId="68306C02" w14:textId="24AC7C45" w:rsidR="00F3683C" w:rsidRDefault="00F3683C" w:rsidP="00A70831"/>
    <w:p w14:paraId="3DEE81D4" w14:textId="77777777" w:rsidR="00A70831" w:rsidRDefault="00A70831" w:rsidP="00A70831"/>
    <w:p w14:paraId="01F76E72" w14:textId="7C943F63" w:rsidR="00A70831" w:rsidRDefault="00A70831" w:rsidP="00A70831">
      <w:r w:rsidRPr="00036301">
        <w:rPr>
          <w:b/>
        </w:rPr>
        <w:t>Step #2:</w:t>
      </w:r>
      <w:r>
        <w:t xml:space="preserve"> Ensure that </w:t>
      </w:r>
      <w:r w:rsidR="00B01347">
        <w:t xml:space="preserve">you are in the “Ujamaa Place” App </w:t>
      </w:r>
      <w:proofErr w:type="gramStart"/>
      <w:r w:rsidR="00B01347">
        <w:t>in order to</w:t>
      </w:r>
      <w:proofErr w:type="gramEnd"/>
      <w:r w:rsidR="00B01347">
        <w:t xml:space="preserve"> match the screenshots.  If not click on the little keypad icon on the top left and switch to Ujamaa Place.</w:t>
      </w:r>
    </w:p>
    <w:p w14:paraId="5E50A276" w14:textId="77777777" w:rsidR="00B01347" w:rsidRDefault="00B01347" w:rsidP="00A70831"/>
    <w:p w14:paraId="12548294" w14:textId="1ACCA234" w:rsidR="00A70831" w:rsidRDefault="00B01347" w:rsidP="00A70831">
      <w:r>
        <w:rPr>
          <w:noProof/>
        </w:rPr>
        <w:t xml:space="preserve">                               </w:t>
      </w:r>
      <w:r>
        <w:rPr>
          <w:noProof/>
        </w:rPr>
        <w:drawing>
          <wp:inline distT="0" distB="0" distL="0" distR="0" wp14:anchorId="5DDD7A44" wp14:editId="52D0943B">
            <wp:extent cx="1790700" cy="83811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jamaa App.png"/>
                    <pic:cNvPicPr/>
                  </pic:nvPicPr>
                  <pic:blipFill>
                    <a:blip r:embed="rId8">
                      <a:extLst>
                        <a:ext uri="{28A0092B-C50C-407E-A947-70E740481C1C}">
                          <a14:useLocalDpi xmlns:a14="http://schemas.microsoft.com/office/drawing/2010/main" val="0"/>
                        </a:ext>
                      </a:extLst>
                    </a:blip>
                    <a:stretch>
                      <a:fillRect/>
                    </a:stretch>
                  </pic:blipFill>
                  <pic:spPr>
                    <a:xfrm>
                      <a:off x="0" y="0"/>
                      <a:ext cx="1829686" cy="856360"/>
                    </a:xfrm>
                    <a:prstGeom prst="rect">
                      <a:avLst/>
                    </a:prstGeom>
                  </pic:spPr>
                </pic:pic>
              </a:graphicData>
            </a:graphic>
          </wp:inline>
        </w:drawing>
      </w:r>
    </w:p>
    <w:p w14:paraId="16075B6E" w14:textId="77777777" w:rsidR="00A70831" w:rsidRDefault="00A70831" w:rsidP="00A70831"/>
    <w:p w14:paraId="6F5404D6" w14:textId="6072A670" w:rsidR="00A70831" w:rsidRDefault="00A70831" w:rsidP="00A70831">
      <w:r w:rsidRPr="00036301">
        <w:rPr>
          <w:b/>
        </w:rPr>
        <w:t>Step #3:</w:t>
      </w:r>
      <w:r>
        <w:t xml:space="preserve"> Search for the Contact or Account (if it’s an organization or household) for whom you want to enter a donation.</w:t>
      </w:r>
      <w:r w:rsidR="004715C8">
        <w:t xml:space="preserve">  IMPORTANT: If the gift is from an individual but via a 3</w:t>
      </w:r>
      <w:r w:rsidR="004715C8" w:rsidRPr="004715C8">
        <w:rPr>
          <w:vertAlign w:val="superscript"/>
        </w:rPr>
        <w:t>rd</w:t>
      </w:r>
      <w:r w:rsidR="004715C8">
        <w:t xml:space="preserve"> party (family fund, </w:t>
      </w:r>
      <w:proofErr w:type="spellStart"/>
      <w:r w:rsidR="004715C8">
        <w:t>GiveMN</w:t>
      </w:r>
      <w:proofErr w:type="spellEnd"/>
      <w:r w:rsidR="004715C8">
        <w:t xml:space="preserve">, </w:t>
      </w:r>
      <w:proofErr w:type="spellStart"/>
      <w:r w:rsidR="004715C8">
        <w:t>etc</w:t>
      </w:r>
      <w:proofErr w:type="spellEnd"/>
      <w:r w:rsidR="004715C8">
        <w:t>) do a search for that entity as well to be sure it’s in the database.  If it’s not, add a new Account before moving to the next steps.</w:t>
      </w:r>
    </w:p>
    <w:p w14:paraId="73973B7D" w14:textId="79017A42" w:rsidR="00A70831" w:rsidRDefault="00A70831" w:rsidP="00A70831">
      <w:pPr>
        <w:rPr>
          <w:noProof/>
        </w:rPr>
      </w:pPr>
    </w:p>
    <w:p w14:paraId="48BC1DFA" w14:textId="373EA7BC" w:rsidR="00B01347" w:rsidRDefault="00B01347" w:rsidP="00A70831">
      <w:r>
        <w:rPr>
          <w:noProof/>
        </w:rPr>
        <w:t xml:space="preserve">                 </w:t>
      </w:r>
      <w:r>
        <w:rPr>
          <w:noProof/>
        </w:rPr>
        <w:drawing>
          <wp:inline distT="0" distB="0" distL="0" distR="0" wp14:anchorId="702E4EBD" wp14:editId="102025B0">
            <wp:extent cx="3530781" cy="1358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rch.png"/>
                    <pic:cNvPicPr/>
                  </pic:nvPicPr>
                  <pic:blipFill>
                    <a:blip r:embed="rId9">
                      <a:extLst>
                        <a:ext uri="{28A0092B-C50C-407E-A947-70E740481C1C}">
                          <a14:useLocalDpi xmlns:a14="http://schemas.microsoft.com/office/drawing/2010/main" val="0"/>
                        </a:ext>
                      </a:extLst>
                    </a:blip>
                    <a:stretch>
                      <a:fillRect/>
                    </a:stretch>
                  </pic:blipFill>
                  <pic:spPr>
                    <a:xfrm>
                      <a:off x="0" y="0"/>
                      <a:ext cx="3530781" cy="1358970"/>
                    </a:xfrm>
                    <a:prstGeom prst="rect">
                      <a:avLst/>
                    </a:prstGeom>
                  </pic:spPr>
                </pic:pic>
              </a:graphicData>
            </a:graphic>
          </wp:inline>
        </w:drawing>
      </w:r>
    </w:p>
    <w:p w14:paraId="13F9CE5D" w14:textId="77777777" w:rsidR="00A70831" w:rsidRDefault="00A70831" w:rsidP="00A70831"/>
    <w:p w14:paraId="19AB99AC" w14:textId="77777777" w:rsidR="00036301" w:rsidRDefault="00036301" w:rsidP="00A70831">
      <w:pPr>
        <w:rPr>
          <w:b/>
        </w:rPr>
      </w:pPr>
    </w:p>
    <w:p w14:paraId="1969481B" w14:textId="19D37EF7" w:rsidR="00A70831" w:rsidRDefault="00A70831" w:rsidP="00A70831">
      <w:r w:rsidRPr="00036301">
        <w:rPr>
          <w:b/>
        </w:rPr>
        <w:t>Step #4:</w:t>
      </w:r>
      <w:r>
        <w:t xml:space="preserve"> Select the </w:t>
      </w:r>
      <w:r w:rsidR="004715C8">
        <w:t xml:space="preserve">Contact or Account </w:t>
      </w:r>
      <w:r>
        <w:t xml:space="preserve">record.  Note:  If you are entering an individual/household gift </w:t>
      </w:r>
      <w:r w:rsidR="00B01347">
        <w:t>we will enter the gift through the Household Account so if you navigate to the Contact first then you will need to navigate to the Account Name once you are there.</w:t>
      </w:r>
    </w:p>
    <w:p w14:paraId="76FFE542" w14:textId="2431B30D" w:rsidR="00A70831" w:rsidRDefault="00B01347" w:rsidP="00A70831">
      <w:r>
        <w:rPr>
          <w:noProof/>
        </w:rPr>
        <w:lastRenderedPageBreak/>
        <w:t xml:space="preserve">    </w:t>
      </w:r>
      <w:r>
        <w:rPr>
          <w:noProof/>
        </w:rPr>
        <w:drawing>
          <wp:inline distT="0" distB="0" distL="0" distR="0" wp14:anchorId="49AC98F4" wp14:editId="6CD8C4D5">
            <wp:extent cx="2805479"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lect Contact.png"/>
                    <pic:cNvPicPr/>
                  </pic:nvPicPr>
                  <pic:blipFill>
                    <a:blip r:embed="rId10">
                      <a:extLst>
                        <a:ext uri="{28A0092B-C50C-407E-A947-70E740481C1C}">
                          <a14:useLocalDpi xmlns:a14="http://schemas.microsoft.com/office/drawing/2010/main" val="0"/>
                        </a:ext>
                      </a:extLst>
                    </a:blip>
                    <a:stretch>
                      <a:fillRect/>
                    </a:stretch>
                  </pic:blipFill>
                  <pic:spPr>
                    <a:xfrm>
                      <a:off x="0" y="0"/>
                      <a:ext cx="2810761" cy="1068809"/>
                    </a:xfrm>
                    <a:prstGeom prst="rect">
                      <a:avLst/>
                    </a:prstGeom>
                  </pic:spPr>
                </pic:pic>
              </a:graphicData>
            </a:graphic>
          </wp:inline>
        </w:drawing>
      </w:r>
      <w:r>
        <w:rPr>
          <w:noProof/>
        </w:rPr>
        <w:t xml:space="preserve">    </w:t>
      </w:r>
      <w:r>
        <w:rPr>
          <w:noProof/>
        </w:rPr>
        <w:drawing>
          <wp:inline distT="0" distB="0" distL="0" distR="0" wp14:anchorId="21AEC2B4" wp14:editId="72BBF562">
            <wp:extent cx="2046386" cy="1047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lect Household.png"/>
                    <pic:cNvPicPr/>
                  </pic:nvPicPr>
                  <pic:blipFill>
                    <a:blip r:embed="rId11">
                      <a:extLst>
                        <a:ext uri="{28A0092B-C50C-407E-A947-70E740481C1C}">
                          <a14:useLocalDpi xmlns:a14="http://schemas.microsoft.com/office/drawing/2010/main" val="0"/>
                        </a:ext>
                      </a:extLst>
                    </a:blip>
                    <a:stretch>
                      <a:fillRect/>
                    </a:stretch>
                  </pic:blipFill>
                  <pic:spPr>
                    <a:xfrm>
                      <a:off x="0" y="0"/>
                      <a:ext cx="2058110" cy="1053753"/>
                    </a:xfrm>
                    <a:prstGeom prst="rect">
                      <a:avLst/>
                    </a:prstGeom>
                  </pic:spPr>
                </pic:pic>
              </a:graphicData>
            </a:graphic>
          </wp:inline>
        </w:drawing>
      </w:r>
    </w:p>
    <w:p w14:paraId="2A358CE1" w14:textId="77777777" w:rsidR="004715C8" w:rsidRDefault="004715C8" w:rsidP="00A70831">
      <w:pPr>
        <w:rPr>
          <w:b/>
        </w:rPr>
      </w:pPr>
    </w:p>
    <w:p w14:paraId="716C94CF" w14:textId="41D999CB" w:rsidR="00A70831" w:rsidRDefault="00A70831" w:rsidP="00A70831">
      <w:r w:rsidRPr="00036301">
        <w:rPr>
          <w:b/>
        </w:rPr>
        <w:t>Step #5:</w:t>
      </w:r>
      <w:r>
        <w:t xml:space="preserve"> Once you are on the relevant Account record, scroll </w:t>
      </w:r>
      <w:r w:rsidR="00B01347">
        <w:t>until you see the “Donations” related list on the right.</w:t>
      </w:r>
    </w:p>
    <w:p w14:paraId="53EDE047" w14:textId="77777777" w:rsidR="00B01347" w:rsidRDefault="00B01347" w:rsidP="00A70831"/>
    <w:p w14:paraId="164BDA7F" w14:textId="0F7F60E4" w:rsidR="00A70831" w:rsidRDefault="00B01347" w:rsidP="00A70831">
      <w:r>
        <w:rPr>
          <w:noProof/>
        </w:rPr>
        <w:drawing>
          <wp:inline distT="0" distB="0" distL="0" distR="0" wp14:anchorId="24B4BF81" wp14:editId="7B428447">
            <wp:extent cx="6675120" cy="16681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nations List.png"/>
                    <pic:cNvPicPr/>
                  </pic:nvPicPr>
                  <pic:blipFill>
                    <a:blip r:embed="rId12">
                      <a:extLst>
                        <a:ext uri="{28A0092B-C50C-407E-A947-70E740481C1C}">
                          <a14:useLocalDpi xmlns:a14="http://schemas.microsoft.com/office/drawing/2010/main" val="0"/>
                        </a:ext>
                      </a:extLst>
                    </a:blip>
                    <a:stretch>
                      <a:fillRect/>
                    </a:stretch>
                  </pic:blipFill>
                  <pic:spPr>
                    <a:xfrm>
                      <a:off x="0" y="0"/>
                      <a:ext cx="6675120" cy="1668145"/>
                    </a:xfrm>
                    <a:prstGeom prst="rect">
                      <a:avLst/>
                    </a:prstGeom>
                  </pic:spPr>
                </pic:pic>
              </a:graphicData>
            </a:graphic>
          </wp:inline>
        </w:drawing>
      </w:r>
    </w:p>
    <w:p w14:paraId="0BDF8986" w14:textId="77777777" w:rsidR="00036301" w:rsidRDefault="00036301" w:rsidP="00A70831">
      <w:pPr>
        <w:rPr>
          <w:b/>
        </w:rPr>
      </w:pPr>
    </w:p>
    <w:p w14:paraId="243A323E" w14:textId="4CE73C8F" w:rsidR="00A70831" w:rsidRDefault="00A70831" w:rsidP="00A70831">
      <w:r w:rsidRPr="00036301">
        <w:rPr>
          <w:b/>
        </w:rPr>
        <w:t>Step #6:</w:t>
      </w:r>
      <w:r>
        <w:t xml:space="preserve">  Determine the specific type of Donation and complete the steps under the appropriate header below.  If you are not sure of the donation type you have two options: 1) Consult with the Development office leadership, or 2) Make your best guess and then it can be modified during the monthly reconcile, if needed.</w:t>
      </w:r>
    </w:p>
    <w:p w14:paraId="5E0B2AF1" w14:textId="77777777" w:rsidR="00B01347" w:rsidRDefault="00B01347" w:rsidP="00A70831"/>
    <w:p w14:paraId="2D983061" w14:textId="7E6B3B92" w:rsidR="00DB218F" w:rsidRPr="008D00D3" w:rsidRDefault="008D00D3" w:rsidP="00DB218F">
      <w:pPr>
        <w:rPr>
          <w:b/>
          <w:color w:val="FF0000"/>
          <w:sz w:val="28"/>
          <w:szCs w:val="28"/>
        </w:rPr>
      </w:pPr>
      <w:r>
        <w:rPr>
          <w:b/>
          <w:color w:val="FF0000"/>
          <w:sz w:val="28"/>
          <w:szCs w:val="28"/>
        </w:rPr>
        <w:t>Donation from an Individual/H</w:t>
      </w:r>
      <w:r w:rsidR="00DB218F" w:rsidRPr="008D00D3">
        <w:rPr>
          <w:b/>
          <w:color w:val="FF0000"/>
          <w:sz w:val="28"/>
          <w:szCs w:val="28"/>
        </w:rPr>
        <w:t>ousehold via their personal checking account</w:t>
      </w:r>
      <w:r w:rsidR="00166ED3" w:rsidRPr="008D00D3">
        <w:rPr>
          <w:b/>
          <w:color w:val="FF0000"/>
          <w:sz w:val="28"/>
          <w:szCs w:val="28"/>
        </w:rPr>
        <w:t xml:space="preserve"> (or cash)</w:t>
      </w:r>
    </w:p>
    <w:p w14:paraId="0C93BB06" w14:textId="77777777" w:rsidR="008D00D3" w:rsidRDefault="008D00D3" w:rsidP="00DB218F">
      <w:pPr>
        <w:rPr>
          <w:b/>
        </w:rPr>
      </w:pPr>
    </w:p>
    <w:p w14:paraId="4E3A54F9" w14:textId="3BCF42E5" w:rsidR="00FF182A" w:rsidRDefault="00FF182A" w:rsidP="00DB218F">
      <w:pPr>
        <w:rPr>
          <w:b/>
        </w:rPr>
      </w:pPr>
      <w:r>
        <w:rPr>
          <w:b/>
        </w:rPr>
        <w:t>Begin by completing Steps #1-6 in the section above, then….</w:t>
      </w:r>
    </w:p>
    <w:p w14:paraId="26BD7B92" w14:textId="77777777" w:rsidR="00FF182A" w:rsidRDefault="00FF182A" w:rsidP="00DB218F">
      <w:pPr>
        <w:rPr>
          <w:b/>
        </w:rPr>
      </w:pPr>
    </w:p>
    <w:p w14:paraId="1A7A9638" w14:textId="54D49917" w:rsidR="008D00D3" w:rsidRDefault="008D00D3" w:rsidP="00DB218F">
      <w:r>
        <w:rPr>
          <w:b/>
        </w:rPr>
        <w:t xml:space="preserve">Step #7: </w:t>
      </w:r>
      <w:r>
        <w:t xml:space="preserve">After clicking “New” select </w:t>
      </w:r>
      <w:r w:rsidR="000B18FB">
        <w:t>“</w:t>
      </w:r>
      <w:r>
        <w:t>Individual</w:t>
      </w:r>
      <w:r w:rsidR="000B18FB">
        <w:t>”</w:t>
      </w:r>
      <w:r>
        <w:t xml:space="preserve"> from the </w:t>
      </w:r>
      <w:r w:rsidR="00B01347">
        <w:t xml:space="preserve">Donations </w:t>
      </w:r>
      <w:r>
        <w:t xml:space="preserve">dropdown menu.  This will ensure that the Donation Record Type </w:t>
      </w:r>
      <w:r w:rsidR="009A0D84">
        <w:t xml:space="preserve">is correct </w:t>
      </w:r>
      <w:r>
        <w:t>and will bring up a screen specific to entering that kind of donation.</w:t>
      </w:r>
    </w:p>
    <w:p w14:paraId="7B01D760" w14:textId="10B07DC8" w:rsidR="000B18FB" w:rsidRDefault="000B18FB" w:rsidP="00DB218F"/>
    <w:p w14:paraId="5DD61787" w14:textId="74925224" w:rsidR="000B18FB" w:rsidRDefault="000B18FB" w:rsidP="00DB218F">
      <w:r>
        <w:rPr>
          <w:noProof/>
        </w:rPr>
        <w:drawing>
          <wp:inline distT="0" distB="0" distL="0" distR="0" wp14:anchorId="586E3BD4" wp14:editId="66727EAF">
            <wp:extent cx="3022600" cy="582789"/>
            <wp:effectExtent l="0" t="0" r="635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Donation Button.png"/>
                    <pic:cNvPicPr/>
                  </pic:nvPicPr>
                  <pic:blipFill>
                    <a:blip r:embed="rId13">
                      <a:extLst>
                        <a:ext uri="{28A0092B-C50C-407E-A947-70E740481C1C}">
                          <a14:useLocalDpi xmlns:a14="http://schemas.microsoft.com/office/drawing/2010/main" val="0"/>
                        </a:ext>
                      </a:extLst>
                    </a:blip>
                    <a:stretch>
                      <a:fillRect/>
                    </a:stretch>
                  </pic:blipFill>
                  <pic:spPr>
                    <a:xfrm>
                      <a:off x="0" y="0"/>
                      <a:ext cx="3064116" cy="590794"/>
                    </a:xfrm>
                    <a:prstGeom prst="rect">
                      <a:avLst/>
                    </a:prstGeom>
                  </pic:spPr>
                </pic:pic>
              </a:graphicData>
            </a:graphic>
          </wp:inline>
        </w:drawing>
      </w:r>
      <w:r>
        <w:t xml:space="preserve"> </w:t>
      </w:r>
      <w:r>
        <w:rPr>
          <w:noProof/>
        </w:rPr>
        <w:drawing>
          <wp:inline distT="0" distB="0" distL="0" distR="0" wp14:anchorId="2C662F35" wp14:editId="4836B884">
            <wp:extent cx="3159734" cy="95885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dividual Gift.png"/>
                    <pic:cNvPicPr/>
                  </pic:nvPicPr>
                  <pic:blipFill>
                    <a:blip r:embed="rId14">
                      <a:extLst>
                        <a:ext uri="{28A0092B-C50C-407E-A947-70E740481C1C}">
                          <a14:useLocalDpi xmlns:a14="http://schemas.microsoft.com/office/drawing/2010/main" val="0"/>
                        </a:ext>
                      </a:extLst>
                    </a:blip>
                    <a:stretch>
                      <a:fillRect/>
                    </a:stretch>
                  </pic:blipFill>
                  <pic:spPr>
                    <a:xfrm>
                      <a:off x="0" y="0"/>
                      <a:ext cx="3170574" cy="962140"/>
                    </a:xfrm>
                    <a:prstGeom prst="rect">
                      <a:avLst/>
                    </a:prstGeom>
                  </pic:spPr>
                </pic:pic>
              </a:graphicData>
            </a:graphic>
          </wp:inline>
        </w:drawing>
      </w:r>
    </w:p>
    <w:p w14:paraId="75700ECF" w14:textId="77777777" w:rsidR="008D00D3" w:rsidRDefault="008D00D3" w:rsidP="00DB218F"/>
    <w:p w14:paraId="25B3AC85" w14:textId="57EB65D3" w:rsidR="008D00D3" w:rsidRDefault="008D00D3" w:rsidP="00DB218F">
      <w:r>
        <w:rPr>
          <w:b/>
        </w:rPr>
        <w:t>Step #8:</w:t>
      </w:r>
      <w:r>
        <w:t xml:space="preserve">  Complete the following fields on the donation record according to the instructions</w:t>
      </w:r>
      <w:r w:rsidR="00957BA4">
        <w:t xml:space="preserve"> (LEAVE ALL OTHER FIELDS BESIDES THESE BLANK)</w:t>
      </w:r>
    </w:p>
    <w:p w14:paraId="5D25A6F1" w14:textId="52C51419" w:rsidR="00455967" w:rsidRDefault="00957BA4" w:rsidP="008D00D3">
      <w:pPr>
        <w:pStyle w:val="ListParagraph"/>
        <w:numPr>
          <w:ilvl w:val="0"/>
          <w:numId w:val="3"/>
        </w:numPr>
      </w:pPr>
      <w:r>
        <w:rPr>
          <w:b/>
        </w:rPr>
        <w:t>Opportunity</w:t>
      </w:r>
      <w:r w:rsidR="00455967" w:rsidRPr="00455967">
        <w:rPr>
          <w:b/>
        </w:rPr>
        <w:t xml:space="preserve"> Name</w:t>
      </w:r>
      <w:r w:rsidR="00455967">
        <w:t xml:space="preserve"> = Salesforce populates this automatically</w:t>
      </w:r>
      <w:r>
        <w:t xml:space="preserve"> but it’s a required field, so simply put an “X” in this field.</w:t>
      </w:r>
    </w:p>
    <w:p w14:paraId="52756B37" w14:textId="77777777" w:rsidR="00957BA4" w:rsidRDefault="00957BA4" w:rsidP="00957BA4">
      <w:pPr>
        <w:pStyle w:val="ListParagraph"/>
        <w:numPr>
          <w:ilvl w:val="0"/>
          <w:numId w:val="3"/>
        </w:numPr>
      </w:pPr>
      <w:r w:rsidRPr="00455967">
        <w:rPr>
          <w:b/>
        </w:rPr>
        <w:t xml:space="preserve">Amount </w:t>
      </w:r>
      <w:r>
        <w:t>= Total amount of the check or cash payment</w:t>
      </w:r>
    </w:p>
    <w:p w14:paraId="7577AC41" w14:textId="427481AF" w:rsidR="008D00D3" w:rsidRDefault="008D00D3" w:rsidP="008D00D3">
      <w:pPr>
        <w:pStyle w:val="ListParagraph"/>
        <w:numPr>
          <w:ilvl w:val="0"/>
          <w:numId w:val="3"/>
        </w:numPr>
      </w:pPr>
      <w:r w:rsidRPr="00455967">
        <w:rPr>
          <w:b/>
        </w:rPr>
        <w:t>Close Date</w:t>
      </w:r>
      <w:r>
        <w:t xml:space="preserve"> = The date the check was received by Ujamaa, noted on the Deposit Tracking Form</w:t>
      </w:r>
    </w:p>
    <w:p w14:paraId="0A9FF3B7" w14:textId="2A243220" w:rsidR="00957BA4" w:rsidRDefault="00957BA4" w:rsidP="00957BA4">
      <w:pPr>
        <w:pStyle w:val="ListParagraph"/>
        <w:numPr>
          <w:ilvl w:val="0"/>
          <w:numId w:val="3"/>
        </w:numPr>
      </w:pPr>
      <w:r>
        <w:rPr>
          <w:b/>
        </w:rPr>
        <w:t>Description:</w:t>
      </w:r>
      <w:r>
        <w:t xml:space="preserve"> Record any notes about the gift that may be helpful during the monthly reconcile, or to anyone revisiting the gift in the future.</w:t>
      </w:r>
    </w:p>
    <w:p w14:paraId="4639A60E" w14:textId="05DDD404" w:rsidR="00957BA4" w:rsidRPr="00957BA4" w:rsidRDefault="00957BA4" w:rsidP="008D00D3">
      <w:pPr>
        <w:pStyle w:val="ListParagraph"/>
        <w:numPr>
          <w:ilvl w:val="0"/>
          <w:numId w:val="3"/>
        </w:numPr>
      </w:pPr>
      <w:r w:rsidRPr="00957BA4">
        <w:rPr>
          <w:b/>
        </w:rPr>
        <w:t>Payment Type</w:t>
      </w:r>
      <w:r>
        <w:t xml:space="preserve"> = Select the correct payment type</w:t>
      </w:r>
    </w:p>
    <w:p w14:paraId="2078F0E7" w14:textId="7469F2BA" w:rsidR="00455967" w:rsidRDefault="00455967" w:rsidP="008D00D3">
      <w:pPr>
        <w:pStyle w:val="ListParagraph"/>
        <w:numPr>
          <w:ilvl w:val="0"/>
          <w:numId w:val="3"/>
        </w:numPr>
      </w:pPr>
      <w:r w:rsidRPr="00455967">
        <w:rPr>
          <w:b/>
        </w:rPr>
        <w:lastRenderedPageBreak/>
        <w:t>Accountant Coding</w:t>
      </w:r>
      <w:r>
        <w:t xml:space="preserve"> = This should match with how you anticipate CLA will code this gift.  This coding is then used to do a monthly reconcile between Salesforce and </w:t>
      </w:r>
      <w:proofErr w:type="spellStart"/>
      <w:r>
        <w:t>Quickbooks</w:t>
      </w:r>
      <w:proofErr w:type="spellEnd"/>
      <w:r>
        <w:t>. If you are unsure, make your best guess and it can get resolved in the monthly reconcile as needed.</w:t>
      </w:r>
      <w:r w:rsidR="00FE4D8D">
        <w:t xml:space="preserve">  The most common value is “Individual Unrestricted”</w:t>
      </w:r>
      <w:r w:rsidR="00957BA4">
        <w:t xml:space="preserve"> for this type of gift.</w:t>
      </w:r>
    </w:p>
    <w:p w14:paraId="1F91B552" w14:textId="0B2EDA65" w:rsidR="00957BA4" w:rsidRDefault="00957BA4" w:rsidP="00957BA4">
      <w:pPr>
        <w:pStyle w:val="ListParagraph"/>
        <w:numPr>
          <w:ilvl w:val="0"/>
          <w:numId w:val="3"/>
        </w:numPr>
      </w:pPr>
      <w:r>
        <w:rPr>
          <w:b/>
        </w:rPr>
        <w:t>Year for Dev Recognition</w:t>
      </w:r>
      <w:r>
        <w:t xml:space="preserve"> = Select this calendar year</w:t>
      </w:r>
    </w:p>
    <w:p w14:paraId="18A9C293" w14:textId="301D3659" w:rsidR="00957BA4" w:rsidRDefault="00957BA4" w:rsidP="00957BA4">
      <w:pPr>
        <w:pStyle w:val="ListParagraph"/>
        <w:numPr>
          <w:ilvl w:val="0"/>
          <w:numId w:val="3"/>
        </w:numPr>
      </w:pPr>
      <w:r>
        <w:rPr>
          <w:b/>
        </w:rPr>
        <w:t>Primary Campaign Source</w:t>
      </w:r>
      <w:r>
        <w:t>: If this gift is tied with a Campaign, such as the Ask Breakfast or Year-End letter, select the magnifying glass to search for the Campaign name and then choose one.</w:t>
      </w:r>
    </w:p>
    <w:p w14:paraId="4721762B" w14:textId="0F52B786" w:rsidR="00455967" w:rsidRDefault="00455967" w:rsidP="008D00D3">
      <w:pPr>
        <w:pStyle w:val="ListParagraph"/>
        <w:numPr>
          <w:ilvl w:val="0"/>
          <w:numId w:val="3"/>
        </w:numPr>
      </w:pPr>
      <w:r>
        <w:rPr>
          <w:b/>
        </w:rPr>
        <w:t>Stage</w:t>
      </w:r>
      <w:r>
        <w:t xml:space="preserve"> = Select “Received”</w:t>
      </w:r>
    </w:p>
    <w:p w14:paraId="59803903" w14:textId="49A3CE1D" w:rsidR="00FE6EA0" w:rsidRDefault="00FE6EA0" w:rsidP="008D00D3">
      <w:pPr>
        <w:pStyle w:val="ListParagraph"/>
        <w:numPr>
          <w:ilvl w:val="0"/>
          <w:numId w:val="3"/>
        </w:numPr>
      </w:pPr>
      <w:r>
        <w:rPr>
          <w:b/>
        </w:rPr>
        <w:t xml:space="preserve">Honoree Name: </w:t>
      </w:r>
      <w:r>
        <w:t>Complete if applicable as this will impact TY letter processes.</w:t>
      </w:r>
    </w:p>
    <w:p w14:paraId="2C271C3B" w14:textId="5929B54D" w:rsidR="00957BA4" w:rsidRDefault="00957BA4" w:rsidP="008D00D3">
      <w:pPr>
        <w:pStyle w:val="ListParagraph"/>
        <w:numPr>
          <w:ilvl w:val="0"/>
          <w:numId w:val="3"/>
        </w:numPr>
      </w:pPr>
      <w:r>
        <w:rPr>
          <w:b/>
        </w:rPr>
        <w:t xml:space="preserve">Acknowledgement Letter: </w:t>
      </w:r>
      <w:r>
        <w:t>For a typical individual gift this should be “IRS – General”</w:t>
      </w:r>
    </w:p>
    <w:p w14:paraId="66FBA494" w14:textId="77777777" w:rsidR="007E0F41" w:rsidRDefault="007E0F41" w:rsidP="007E0F41"/>
    <w:p w14:paraId="5A87FD3A" w14:textId="0A52D3D5" w:rsidR="007E0F41" w:rsidRDefault="007E0F41" w:rsidP="007E0F41">
      <w:r>
        <w:rPr>
          <w:b/>
        </w:rPr>
        <w:t>Step #9:</w:t>
      </w:r>
      <w:r>
        <w:t xml:space="preserve"> Once all relevant fields are populated, be sure to SAVE the record.</w:t>
      </w:r>
    </w:p>
    <w:p w14:paraId="616F6A6D" w14:textId="77777777" w:rsidR="007E0F41" w:rsidRDefault="007E0F41" w:rsidP="007E0F41"/>
    <w:p w14:paraId="26954C00" w14:textId="7FB26FBF" w:rsidR="007E0F41" w:rsidRDefault="007E0F41" w:rsidP="007E0F41">
      <w:r>
        <w:rPr>
          <w:b/>
        </w:rPr>
        <w:t>Step #10:</w:t>
      </w:r>
      <w:r>
        <w:t xml:space="preserve">  If the gift was a check, the check number needs to be recorded.  To do that first ensure that you are on the Donation record by looking at the label on the top left of the white area of the screen.</w:t>
      </w:r>
    </w:p>
    <w:p w14:paraId="1B9D6182" w14:textId="28F19A0C" w:rsidR="007E0F41" w:rsidRDefault="00B232F6" w:rsidP="007E0F41">
      <w:pPr>
        <w:rPr>
          <w:noProof/>
        </w:rPr>
      </w:pPr>
      <w:r>
        <w:rPr>
          <w:noProof/>
        </w:rPr>
        <w:t xml:space="preserve"> </w:t>
      </w:r>
    </w:p>
    <w:p w14:paraId="57AF9234" w14:textId="3288C7D1" w:rsidR="00B232F6" w:rsidRDefault="00B232F6" w:rsidP="007E0F41">
      <w:r>
        <w:rPr>
          <w:noProof/>
        </w:rPr>
        <w:drawing>
          <wp:inline distT="0" distB="0" distL="0" distR="0" wp14:anchorId="446667B4" wp14:editId="4DE57F67">
            <wp:extent cx="3530600" cy="12297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n Donation record.png"/>
                    <pic:cNvPicPr/>
                  </pic:nvPicPr>
                  <pic:blipFill>
                    <a:blip r:embed="rId15">
                      <a:extLst>
                        <a:ext uri="{28A0092B-C50C-407E-A947-70E740481C1C}">
                          <a14:useLocalDpi xmlns:a14="http://schemas.microsoft.com/office/drawing/2010/main" val="0"/>
                        </a:ext>
                      </a:extLst>
                    </a:blip>
                    <a:stretch>
                      <a:fillRect/>
                    </a:stretch>
                  </pic:blipFill>
                  <pic:spPr>
                    <a:xfrm>
                      <a:off x="0" y="0"/>
                      <a:ext cx="3582800" cy="1247942"/>
                    </a:xfrm>
                    <a:prstGeom prst="rect">
                      <a:avLst/>
                    </a:prstGeom>
                  </pic:spPr>
                </pic:pic>
              </a:graphicData>
            </a:graphic>
          </wp:inline>
        </w:drawing>
      </w:r>
    </w:p>
    <w:p w14:paraId="108F9298" w14:textId="77777777" w:rsidR="007E0F41" w:rsidRDefault="007E0F41" w:rsidP="007E0F41"/>
    <w:p w14:paraId="66D423BB" w14:textId="3E2300C2" w:rsidR="00B232F6" w:rsidRDefault="007E0F41" w:rsidP="007E0F41">
      <w:r>
        <w:rPr>
          <w:b/>
        </w:rPr>
        <w:t>Step #11:</w:t>
      </w:r>
      <w:r>
        <w:t xml:space="preserve">  Scroll down on the Donation record until you locate the “Payments” object.</w:t>
      </w:r>
    </w:p>
    <w:p w14:paraId="2F810A62" w14:textId="77777777" w:rsidR="007E0F41" w:rsidRDefault="007E0F41" w:rsidP="007E0F41"/>
    <w:p w14:paraId="4C0EBEFD" w14:textId="5FE0D78F" w:rsidR="008D00D3" w:rsidRDefault="007E0F41" w:rsidP="00DB218F">
      <w:r>
        <w:rPr>
          <w:b/>
        </w:rPr>
        <w:t xml:space="preserve">Step #12: </w:t>
      </w:r>
      <w:r>
        <w:t>click on the PMT record name.  Once inside, enter the check number on the “Check Number” field and select “Check for payment type.”  Be sure to SAVE the Payment record.</w:t>
      </w:r>
    </w:p>
    <w:p w14:paraId="4FBA74EC" w14:textId="3F2451C2" w:rsidR="00B232F6" w:rsidRDefault="00B232F6" w:rsidP="00DB218F"/>
    <w:p w14:paraId="6F615903" w14:textId="2789D30F" w:rsidR="00B232F6" w:rsidRPr="008D00D3" w:rsidRDefault="00B232F6" w:rsidP="00DB218F">
      <w:r>
        <w:rPr>
          <w:noProof/>
        </w:rPr>
        <w:drawing>
          <wp:inline distT="0" distB="0" distL="0" distR="0" wp14:anchorId="6D72C11C" wp14:editId="7BD0BC0F">
            <wp:extent cx="6675120" cy="22459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ick payment.png"/>
                    <pic:cNvPicPr/>
                  </pic:nvPicPr>
                  <pic:blipFill>
                    <a:blip r:embed="rId16">
                      <a:extLst>
                        <a:ext uri="{28A0092B-C50C-407E-A947-70E740481C1C}">
                          <a14:useLocalDpi xmlns:a14="http://schemas.microsoft.com/office/drawing/2010/main" val="0"/>
                        </a:ext>
                      </a:extLst>
                    </a:blip>
                    <a:stretch>
                      <a:fillRect/>
                    </a:stretch>
                  </pic:blipFill>
                  <pic:spPr>
                    <a:xfrm>
                      <a:off x="0" y="0"/>
                      <a:ext cx="6675120" cy="2245995"/>
                    </a:xfrm>
                    <a:prstGeom prst="rect">
                      <a:avLst/>
                    </a:prstGeom>
                  </pic:spPr>
                </pic:pic>
              </a:graphicData>
            </a:graphic>
          </wp:inline>
        </w:drawing>
      </w:r>
    </w:p>
    <w:p w14:paraId="4284D0FB" w14:textId="77777777" w:rsidR="00DB218F" w:rsidRPr="007C2398" w:rsidRDefault="00DB218F" w:rsidP="00DB218F">
      <w:pPr>
        <w:rPr>
          <w:b/>
          <w:color w:val="FF0000"/>
          <w:sz w:val="28"/>
          <w:szCs w:val="28"/>
        </w:rPr>
      </w:pPr>
    </w:p>
    <w:p w14:paraId="702C76A3" w14:textId="3584C7E4" w:rsidR="00DB218F" w:rsidRDefault="00DB218F" w:rsidP="00DB218F">
      <w:pPr>
        <w:rPr>
          <w:b/>
          <w:color w:val="FF0000"/>
          <w:sz w:val="28"/>
          <w:szCs w:val="28"/>
        </w:rPr>
      </w:pPr>
      <w:r w:rsidRPr="007C2398">
        <w:rPr>
          <w:b/>
          <w:color w:val="FF0000"/>
          <w:sz w:val="28"/>
          <w:szCs w:val="28"/>
        </w:rPr>
        <w:t xml:space="preserve">Donation from an individual/household via a family </w:t>
      </w:r>
      <w:r w:rsidR="004B1C90">
        <w:rPr>
          <w:b/>
          <w:color w:val="FF0000"/>
          <w:sz w:val="28"/>
          <w:szCs w:val="28"/>
        </w:rPr>
        <w:t>fund or payment processor</w:t>
      </w:r>
      <w:r w:rsidR="00EE7AA9">
        <w:rPr>
          <w:b/>
          <w:color w:val="FF0000"/>
          <w:sz w:val="28"/>
          <w:szCs w:val="28"/>
        </w:rPr>
        <w:t xml:space="preserve"> </w:t>
      </w:r>
    </w:p>
    <w:p w14:paraId="79185514" w14:textId="41F557C2" w:rsidR="00EE7AA9" w:rsidRPr="00574B65" w:rsidRDefault="00EE7AA9" w:rsidP="00DB218F">
      <w:pPr>
        <w:rPr>
          <w:color w:val="FF0000"/>
        </w:rPr>
      </w:pPr>
      <w:r w:rsidRPr="00574B65">
        <w:rPr>
          <w:color w:val="FF0000"/>
        </w:rPr>
        <w:t xml:space="preserve">(Ex: Smith Family Fund, Schwab Charitable, </w:t>
      </w:r>
      <w:proofErr w:type="spellStart"/>
      <w:r w:rsidRPr="00574B65">
        <w:rPr>
          <w:color w:val="FF0000"/>
        </w:rPr>
        <w:t>GiveMN</w:t>
      </w:r>
      <w:proofErr w:type="spellEnd"/>
      <w:r w:rsidRPr="00574B65">
        <w:rPr>
          <w:color w:val="FF0000"/>
        </w:rPr>
        <w:t xml:space="preserve">, </w:t>
      </w:r>
      <w:proofErr w:type="spellStart"/>
      <w:r w:rsidRPr="00574B65">
        <w:rPr>
          <w:color w:val="FF0000"/>
        </w:rPr>
        <w:t>Truist</w:t>
      </w:r>
      <w:proofErr w:type="spellEnd"/>
      <w:r w:rsidRPr="00574B65">
        <w:rPr>
          <w:color w:val="FF0000"/>
        </w:rPr>
        <w:t xml:space="preserve">, </w:t>
      </w:r>
      <w:proofErr w:type="spellStart"/>
      <w:r w:rsidRPr="00574B65">
        <w:rPr>
          <w:color w:val="FF0000"/>
        </w:rPr>
        <w:t>etc</w:t>
      </w:r>
      <w:proofErr w:type="spellEnd"/>
      <w:r w:rsidRPr="00574B65">
        <w:rPr>
          <w:color w:val="FF0000"/>
        </w:rPr>
        <w:t>)</w:t>
      </w:r>
    </w:p>
    <w:p w14:paraId="31E63690" w14:textId="77777777" w:rsidR="007C2398" w:rsidRDefault="007C2398" w:rsidP="00DB218F">
      <w:pPr>
        <w:rPr>
          <w:b/>
        </w:rPr>
      </w:pPr>
    </w:p>
    <w:p w14:paraId="6B530B4F" w14:textId="77777777" w:rsidR="007C2398" w:rsidRDefault="007C2398" w:rsidP="007C2398">
      <w:pPr>
        <w:rPr>
          <w:b/>
        </w:rPr>
      </w:pPr>
      <w:r>
        <w:rPr>
          <w:b/>
        </w:rPr>
        <w:t>Begin by completing Steps #1-6 in the section above, then….</w:t>
      </w:r>
    </w:p>
    <w:p w14:paraId="6BE5B887" w14:textId="77777777" w:rsidR="007C2398" w:rsidRDefault="007C2398" w:rsidP="007C2398">
      <w:pPr>
        <w:rPr>
          <w:b/>
        </w:rPr>
      </w:pPr>
    </w:p>
    <w:p w14:paraId="66E5035C" w14:textId="121A3F5F" w:rsidR="007C2398" w:rsidRDefault="007C2398" w:rsidP="007C2398">
      <w:r>
        <w:rPr>
          <w:b/>
        </w:rPr>
        <w:lastRenderedPageBreak/>
        <w:t xml:space="preserve">Step #7: </w:t>
      </w:r>
      <w:r>
        <w:t>After clicking “New”</w:t>
      </w:r>
      <w:r w:rsidR="009A0D84">
        <w:t xml:space="preserve"> select “Household Gift via Donor Agent”</w:t>
      </w:r>
      <w:r>
        <w:t xml:space="preserve"> from the dropdown menu.  This will ensure that the Donation Record Type </w:t>
      </w:r>
      <w:r w:rsidR="009A0D84">
        <w:t xml:space="preserve">is correct </w:t>
      </w:r>
      <w:r>
        <w:t>and will bring up a screen specific to entering that kind of donation.</w:t>
      </w:r>
    </w:p>
    <w:p w14:paraId="7ABEC50C" w14:textId="77777777" w:rsidR="007C2398" w:rsidRDefault="007C2398" w:rsidP="007C2398"/>
    <w:p w14:paraId="039A5B65" w14:textId="77777777" w:rsidR="007C2398" w:rsidRDefault="007C2398" w:rsidP="007C2398">
      <w:r>
        <w:rPr>
          <w:b/>
        </w:rPr>
        <w:t>Step #8:</w:t>
      </w:r>
      <w:r>
        <w:t xml:space="preserve">  Complete the following fields on the donation record according to the instructions:</w:t>
      </w:r>
    </w:p>
    <w:p w14:paraId="0E157F3A" w14:textId="77777777" w:rsidR="00C848CD" w:rsidRDefault="00C848CD" w:rsidP="00C848CD">
      <w:pPr>
        <w:pStyle w:val="ListParagraph"/>
        <w:numPr>
          <w:ilvl w:val="0"/>
          <w:numId w:val="3"/>
        </w:numPr>
      </w:pPr>
      <w:r>
        <w:rPr>
          <w:b/>
        </w:rPr>
        <w:t>Opportunity</w:t>
      </w:r>
      <w:r w:rsidRPr="00455967">
        <w:rPr>
          <w:b/>
        </w:rPr>
        <w:t xml:space="preserve"> Name</w:t>
      </w:r>
      <w:r>
        <w:t xml:space="preserve"> = Salesforce populates this automatically but it’s a required field, so simply put an “X” in this field.</w:t>
      </w:r>
    </w:p>
    <w:p w14:paraId="69BE9E66" w14:textId="77777777" w:rsidR="00C848CD" w:rsidRDefault="00C848CD" w:rsidP="00C848CD">
      <w:pPr>
        <w:pStyle w:val="ListParagraph"/>
        <w:numPr>
          <w:ilvl w:val="0"/>
          <w:numId w:val="3"/>
        </w:numPr>
      </w:pPr>
      <w:r w:rsidRPr="00455967">
        <w:rPr>
          <w:b/>
        </w:rPr>
        <w:t xml:space="preserve">Amount </w:t>
      </w:r>
      <w:r>
        <w:t>= Total amount of the check or cash payment</w:t>
      </w:r>
    </w:p>
    <w:p w14:paraId="50CF9016" w14:textId="77777777" w:rsidR="00C848CD" w:rsidRDefault="00C848CD" w:rsidP="00C848CD">
      <w:pPr>
        <w:pStyle w:val="ListParagraph"/>
        <w:numPr>
          <w:ilvl w:val="0"/>
          <w:numId w:val="3"/>
        </w:numPr>
      </w:pPr>
      <w:r w:rsidRPr="00455967">
        <w:rPr>
          <w:b/>
        </w:rPr>
        <w:t>Close Date</w:t>
      </w:r>
      <w:r>
        <w:t xml:space="preserve"> = The date the check was received by Ujamaa, noted on the Deposit Tracking Form</w:t>
      </w:r>
    </w:p>
    <w:p w14:paraId="45D77E73" w14:textId="77777777" w:rsidR="00C848CD" w:rsidRDefault="00C848CD" w:rsidP="00C848CD">
      <w:pPr>
        <w:pStyle w:val="ListParagraph"/>
        <w:numPr>
          <w:ilvl w:val="0"/>
          <w:numId w:val="3"/>
        </w:numPr>
      </w:pPr>
      <w:r>
        <w:rPr>
          <w:b/>
        </w:rPr>
        <w:t>Description:</w:t>
      </w:r>
      <w:r>
        <w:t xml:space="preserve"> Record any notes about the gift that may be helpful during the monthly reconcile, or to anyone revisiting the gift in the future.</w:t>
      </w:r>
    </w:p>
    <w:p w14:paraId="771ACF2D" w14:textId="77777777" w:rsidR="00C848CD" w:rsidRPr="00957BA4" w:rsidRDefault="00C848CD" w:rsidP="00C848CD">
      <w:pPr>
        <w:pStyle w:val="ListParagraph"/>
        <w:numPr>
          <w:ilvl w:val="0"/>
          <w:numId w:val="3"/>
        </w:numPr>
      </w:pPr>
      <w:r w:rsidRPr="00957BA4">
        <w:rPr>
          <w:b/>
        </w:rPr>
        <w:t>Payment Type</w:t>
      </w:r>
      <w:r>
        <w:t xml:space="preserve"> = Select the correct payment type</w:t>
      </w:r>
    </w:p>
    <w:p w14:paraId="5A8AE389" w14:textId="77777777" w:rsidR="00C848CD" w:rsidRDefault="00C848CD" w:rsidP="00C848CD">
      <w:pPr>
        <w:pStyle w:val="ListParagraph"/>
        <w:numPr>
          <w:ilvl w:val="0"/>
          <w:numId w:val="3"/>
        </w:numPr>
      </w:pPr>
      <w:r w:rsidRPr="00455967">
        <w:rPr>
          <w:b/>
        </w:rPr>
        <w:t>Accountant Coding</w:t>
      </w:r>
      <w:r>
        <w:t xml:space="preserve"> = This should match with how you anticipate CLA will code this gift.  This coding is then used to do a monthly reconcile between Salesforce and </w:t>
      </w:r>
      <w:proofErr w:type="spellStart"/>
      <w:r>
        <w:t>Quickbooks</w:t>
      </w:r>
      <w:proofErr w:type="spellEnd"/>
      <w:r>
        <w:t>. If you are unsure, make your best guess and it can get resolved in the monthly reconcile as needed.  The most common value is “Individual Unrestricted” for this type of gift.</w:t>
      </w:r>
    </w:p>
    <w:p w14:paraId="1D47F815" w14:textId="77777777" w:rsidR="00C848CD" w:rsidRDefault="00C848CD" w:rsidP="00C848CD">
      <w:pPr>
        <w:pStyle w:val="ListParagraph"/>
        <w:numPr>
          <w:ilvl w:val="0"/>
          <w:numId w:val="3"/>
        </w:numPr>
      </w:pPr>
      <w:r>
        <w:rPr>
          <w:b/>
        </w:rPr>
        <w:t>Year for Dev Recognition</w:t>
      </w:r>
      <w:r>
        <w:t xml:space="preserve"> = Select this calendar year</w:t>
      </w:r>
    </w:p>
    <w:p w14:paraId="6D04F406" w14:textId="77777777" w:rsidR="00C848CD" w:rsidRDefault="00C848CD" w:rsidP="00C848CD">
      <w:pPr>
        <w:pStyle w:val="ListParagraph"/>
        <w:numPr>
          <w:ilvl w:val="0"/>
          <w:numId w:val="3"/>
        </w:numPr>
      </w:pPr>
      <w:r>
        <w:rPr>
          <w:b/>
        </w:rPr>
        <w:t>Primary Campaign Source</w:t>
      </w:r>
      <w:r>
        <w:t>: If this gift is tied with a Campaign, such as the Ask Breakfast or Year-End letter, select the magnifying glass to search for the Campaign name and then choose one.</w:t>
      </w:r>
    </w:p>
    <w:p w14:paraId="7212856F" w14:textId="7357518A" w:rsidR="00C848CD" w:rsidRDefault="00C848CD" w:rsidP="00C848CD">
      <w:pPr>
        <w:pStyle w:val="ListParagraph"/>
        <w:numPr>
          <w:ilvl w:val="0"/>
          <w:numId w:val="3"/>
        </w:numPr>
      </w:pPr>
      <w:r>
        <w:rPr>
          <w:b/>
        </w:rPr>
        <w:t>Stage</w:t>
      </w:r>
      <w:r>
        <w:t xml:space="preserve"> = Select “Received”</w:t>
      </w:r>
    </w:p>
    <w:p w14:paraId="4B95EBE2" w14:textId="77777777" w:rsidR="00C848CD" w:rsidRDefault="00C848CD" w:rsidP="00C848CD">
      <w:pPr>
        <w:pStyle w:val="ListParagraph"/>
        <w:numPr>
          <w:ilvl w:val="0"/>
          <w:numId w:val="3"/>
        </w:numPr>
      </w:pPr>
      <w:r>
        <w:rPr>
          <w:b/>
        </w:rPr>
        <w:t xml:space="preserve">Honoree Name: </w:t>
      </w:r>
      <w:r>
        <w:t>Complete if applicable as this will impact TY letter processes.</w:t>
      </w:r>
    </w:p>
    <w:p w14:paraId="518720FB" w14:textId="6651F17A" w:rsidR="00C848CD" w:rsidRDefault="00C848CD" w:rsidP="00C848CD">
      <w:pPr>
        <w:pStyle w:val="ListParagraph"/>
        <w:numPr>
          <w:ilvl w:val="0"/>
          <w:numId w:val="3"/>
        </w:numPr>
      </w:pPr>
      <w:r>
        <w:rPr>
          <w:b/>
        </w:rPr>
        <w:t xml:space="preserve">Acknowledgement Letter: </w:t>
      </w:r>
      <w:r>
        <w:t>For a typical individual gift this should be “</w:t>
      </w:r>
      <w:proofErr w:type="spellStart"/>
      <w:r>
        <w:t>NonIRS</w:t>
      </w:r>
      <w:proofErr w:type="spellEnd"/>
      <w:r>
        <w:t xml:space="preserve"> – General”</w:t>
      </w:r>
    </w:p>
    <w:p w14:paraId="0D753AED" w14:textId="1BA2FC76" w:rsidR="007C2398" w:rsidRDefault="007C2398" w:rsidP="007C2398">
      <w:pPr>
        <w:pStyle w:val="ListParagraph"/>
        <w:numPr>
          <w:ilvl w:val="0"/>
          <w:numId w:val="3"/>
        </w:numPr>
      </w:pPr>
      <w:r>
        <w:rPr>
          <w:b/>
        </w:rPr>
        <w:t>Donor Agent</w:t>
      </w:r>
      <w:r>
        <w:t>: This is the field where you will need to link to the Donation to the agent through which it was processed.</w:t>
      </w:r>
      <w:r w:rsidR="00CA29AC">
        <w:t xml:space="preserve">  Click the magnifying glass to search for the Account</w:t>
      </w:r>
    </w:p>
    <w:p w14:paraId="1ABD65AA" w14:textId="601BCA2D" w:rsidR="00CA29AC" w:rsidRDefault="00C848CD" w:rsidP="00CA29AC">
      <w:pPr>
        <w:pStyle w:val="ListParagraph"/>
      </w:pPr>
      <w:r>
        <w:rPr>
          <w:noProof/>
        </w:rPr>
        <w:t xml:space="preserve">              </w:t>
      </w:r>
      <w:r>
        <w:rPr>
          <w:noProof/>
        </w:rPr>
        <w:drawing>
          <wp:inline distT="0" distB="0" distL="0" distR="0" wp14:anchorId="15CDF1E0" wp14:editId="72CB0D81">
            <wp:extent cx="2609984" cy="717587"/>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nd Donor Agent.png"/>
                    <pic:cNvPicPr/>
                  </pic:nvPicPr>
                  <pic:blipFill>
                    <a:blip r:embed="rId17">
                      <a:extLst>
                        <a:ext uri="{28A0092B-C50C-407E-A947-70E740481C1C}">
                          <a14:useLocalDpi xmlns:a14="http://schemas.microsoft.com/office/drawing/2010/main" val="0"/>
                        </a:ext>
                      </a:extLst>
                    </a:blip>
                    <a:stretch>
                      <a:fillRect/>
                    </a:stretch>
                  </pic:blipFill>
                  <pic:spPr>
                    <a:xfrm>
                      <a:off x="0" y="0"/>
                      <a:ext cx="2609984" cy="717587"/>
                    </a:xfrm>
                    <a:prstGeom prst="rect">
                      <a:avLst/>
                    </a:prstGeom>
                  </pic:spPr>
                </pic:pic>
              </a:graphicData>
            </a:graphic>
          </wp:inline>
        </w:drawing>
      </w:r>
    </w:p>
    <w:p w14:paraId="0C562FDB" w14:textId="512D8666" w:rsidR="00CA29AC" w:rsidRDefault="00CA29AC" w:rsidP="00CA29AC">
      <w:pPr>
        <w:pStyle w:val="ListParagraph"/>
      </w:pPr>
      <w:r>
        <w:t xml:space="preserve">Once you locate the Donor Agent Account name, select it from the list. </w:t>
      </w:r>
      <w:r w:rsidR="002A4366">
        <w:t xml:space="preserve"> </w:t>
      </w:r>
      <w:r w:rsidR="002A4366" w:rsidRPr="002A4366">
        <w:rPr>
          <w:i/>
        </w:rPr>
        <w:t>Note: If the Account name is not listed you likely missed the step in the section above to add the Acc</w:t>
      </w:r>
      <w:r w:rsidR="002A4366">
        <w:rPr>
          <w:i/>
        </w:rPr>
        <w:t>ount.  Pause here and go add the Account</w:t>
      </w:r>
      <w:r w:rsidR="002A4366" w:rsidRPr="002A4366">
        <w:rPr>
          <w:i/>
        </w:rPr>
        <w:t xml:space="preserve">.  </w:t>
      </w:r>
    </w:p>
    <w:p w14:paraId="1E573B92" w14:textId="2D6BF14D" w:rsidR="00CA29AC" w:rsidRPr="00CA29AC" w:rsidRDefault="0069751E" w:rsidP="00CA29AC">
      <w:pPr>
        <w:pStyle w:val="ListParagraph"/>
      </w:pPr>
      <w:r>
        <w:rPr>
          <w:noProof/>
        </w:rPr>
        <w:t xml:space="preserve">                                   </w:t>
      </w:r>
      <w:r>
        <w:rPr>
          <w:noProof/>
        </w:rPr>
        <w:drawing>
          <wp:inline distT="0" distB="0" distL="0" distR="0" wp14:anchorId="39ADA0A9" wp14:editId="2C1CB725">
            <wp:extent cx="2419474" cy="1403422"/>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9-07-01_9-53-48.png"/>
                    <pic:cNvPicPr/>
                  </pic:nvPicPr>
                  <pic:blipFill>
                    <a:blip r:embed="rId18">
                      <a:extLst>
                        <a:ext uri="{28A0092B-C50C-407E-A947-70E740481C1C}">
                          <a14:useLocalDpi xmlns:a14="http://schemas.microsoft.com/office/drawing/2010/main" val="0"/>
                        </a:ext>
                      </a:extLst>
                    </a:blip>
                    <a:stretch>
                      <a:fillRect/>
                    </a:stretch>
                  </pic:blipFill>
                  <pic:spPr>
                    <a:xfrm>
                      <a:off x="0" y="0"/>
                      <a:ext cx="2419474" cy="1403422"/>
                    </a:xfrm>
                    <a:prstGeom prst="rect">
                      <a:avLst/>
                    </a:prstGeom>
                  </pic:spPr>
                </pic:pic>
              </a:graphicData>
            </a:graphic>
          </wp:inline>
        </w:drawing>
      </w:r>
    </w:p>
    <w:p w14:paraId="7D6135BD" w14:textId="77777777" w:rsidR="007C2398" w:rsidRDefault="007C2398" w:rsidP="007C2398"/>
    <w:p w14:paraId="155789D3" w14:textId="77777777" w:rsidR="007C2398" w:rsidRDefault="007C2398" w:rsidP="007C2398">
      <w:r>
        <w:rPr>
          <w:b/>
        </w:rPr>
        <w:t>Step #9:</w:t>
      </w:r>
      <w:r>
        <w:t xml:space="preserve"> Once all relevant fields are populated, be sure to SAVE the record.</w:t>
      </w:r>
    </w:p>
    <w:p w14:paraId="5A4F285C" w14:textId="77777777" w:rsidR="007C2398" w:rsidRDefault="007C2398" w:rsidP="007C2398"/>
    <w:p w14:paraId="1BE335A4" w14:textId="0B49346B" w:rsidR="007C2398" w:rsidRDefault="007C2398" w:rsidP="007C2398">
      <w:r>
        <w:rPr>
          <w:b/>
        </w:rPr>
        <w:lastRenderedPageBreak/>
        <w:t>Step #10:</w:t>
      </w:r>
      <w:r>
        <w:t xml:space="preserve">  If the gift was a check, the check number needs to be recorded.  To do that first ensure that you are on the Donation record by looking at the label on the top left of the white area of the screen.</w:t>
      </w:r>
      <w:r w:rsidR="00817AFC">
        <w:rPr>
          <w:noProof/>
        </w:rPr>
        <w:drawing>
          <wp:inline distT="0" distB="0" distL="0" distR="0" wp14:anchorId="51446587" wp14:editId="47F7DF95">
            <wp:extent cx="3530600" cy="122976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n Donation record.png"/>
                    <pic:cNvPicPr/>
                  </pic:nvPicPr>
                  <pic:blipFill>
                    <a:blip r:embed="rId15">
                      <a:extLst>
                        <a:ext uri="{28A0092B-C50C-407E-A947-70E740481C1C}">
                          <a14:useLocalDpi xmlns:a14="http://schemas.microsoft.com/office/drawing/2010/main" val="0"/>
                        </a:ext>
                      </a:extLst>
                    </a:blip>
                    <a:stretch>
                      <a:fillRect/>
                    </a:stretch>
                  </pic:blipFill>
                  <pic:spPr>
                    <a:xfrm>
                      <a:off x="0" y="0"/>
                      <a:ext cx="3582800" cy="1247942"/>
                    </a:xfrm>
                    <a:prstGeom prst="rect">
                      <a:avLst/>
                    </a:prstGeom>
                  </pic:spPr>
                </pic:pic>
              </a:graphicData>
            </a:graphic>
          </wp:inline>
        </w:drawing>
      </w:r>
    </w:p>
    <w:p w14:paraId="768D85E1" w14:textId="77777777" w:rsidR="007C2398" w:rsidRDefault="007C2398" w:rsidP="007C2398"/>
    <w:p w14:paraId="2E55F682" w14:textId="77777777" w:rsidR="007C2398" w:rsidRDefault="007C2398" w:rsidP="007C2398">
      <w:r>
        <w:rPr>
          <w:b/>
        </w:rPr>
        <w:t>Step #11:</w:t>
      </w:r>
      <w:r>
        <w:t xml:space="preserve">  Scroll down on the Donation record until you locate the “Payments” object.</w:t>
      </w:r>
    </w:p>
    <w:p w14:paraId="32DEB71D" w14:textId="126CA5D2" w:rsidR="007C2398" w:rsidRDefault="007C2398" w:rsidP="007C2398"/>
    <w:p w14:paraId="25239DDE" w14:textId="48E1AB5A" w:rsidR="007C2398" w:rsidRDefault="00817AFC" w:rsidP="007C2398">
      <w:r>
        <w:rPr>
          <w:noProof/>
        </w:rPr>
        <w:drawing>
          <wp:inline distT="0" distB="0" distL="0" distR="0" wp14:anchorId="14776C9F" wp14:editId="1F0145A3">
            <wp:extent cx="6675120" cy="224599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ick payment.png"/>
                    <pic:cNvPicPr/>
                  </pic:nvPicPr>
                  <pic:blipFill>
                    <a:blip r:embed="rId16">
                      <a:extLst>
                        <a:ext uri="{28A0092B-C50C-407E-A947-70E740481C1C}">
                          <a14:useLocalDpi xmlns:a14="http://schemas.microsoft.com/office/drawing/2010/main" val="0"/>
                        </a:ext>
                      </a:extLst>
                    </a:blip>
                    <a:stretch>
                      <a:fillRect/>
                    </a:stretch>
                  </pic:blipFill>
                  <pic:spPr>
                    <a:xfrm>
                      <a:off x="0" y="0"/>
                      <a:ext cx="6675120" cy="2245995"/>
                    </a:xfrm>
                    <a:prstGeom prst="rect">
                      <a:avLst/>
                    </a:prstGeom>
                  </pic:spPr>
                </pic:pic>
              </a:graphicData>
            </a:graphic>
          </wp:inline>
        </w:drawing>
      </w:r>
    </w:p>
    <w:p w14:paraId="4084803F" w14:textId="77777777" w:rsidR="00817AFC" w:rsidRDefault="00817AFC" w:rsidP="007C2398">
      <w:pPr>
        <w:rPr>
          <w:b/>
        </w:rPr>
      </w:pPr>
    </w:p>
    <w:p w14:paraId="626C0851" w14:textId="0ED946F9" w:rsidR="007C2398" w:rsidRPr="008D00D3" w:rsidRDefault="007C2398" w:rsidP="007C2398">
      <w:r>
        <w:rPr>
          <w:b/>
        </w:rPr>
        <w:t xml:space="preserve">Step #12: </w:t>
      </w:r>
      <w:r>
        <w:t>click on the PMT record name.  Once inside, enter the check number on the “Check Number” field and select “Check for payment type.”  Be sure to SAVE the Payment record.</w:t>
      </w:r>
    </w:p>
    <w:p w14:paraId="67C7F18D" w14:textId="77777777" w:rsidR="007C2398" w:rsidRDefault="007C2398" w:rsidP="00DB218F">
      <w:pPr>
        <w:rPr>
          <w:b/>
        </w:rPr>
      </w:pPr>
    </w:p>
    <w:p w14:paraId="2E1555EB" w14:textId="77777777" w:rsidR="00846101" w:rsidRDefault="00846101" w:rsidP="00455967">
      <w:pPr>
        <w:rPr>
          <w:b/>
        </w:rPr>
      </w:pPr>
    </w:p>
    <w:p w14:paraId="4480F21D" w14:textId="28214C4D" w:rsidR="00DB218F" w:rsidRDefault="00DB218F" w:rsidP="00455967">
      <w:pPr>
        <w:rPr>
          <w:b/>
          <w:color w:val="FF0000"/>
          <w:sz w:val="28"/>
          <w:szCs w:val="28"/>
        </w:rPr>
      </w:pPr>
      <w:r w:rsidRPr="00797FCB">
        <w:rPr>
          <w:b/>
          <w:color w:val="FF0000"/>
          <w:sz w:val="28"/>
          <w:szCs w:val="28"/>
        </w:rPr>
        <w:t xml:space="preserve">Donation from </w:t>
      </w:r>
      <w:r w:rsidR="00455967" w:rsidRPr="00797FCB">
        <w:rPr>
          <w:b/>
          <w:color w:val="FF0000"/>
          <w:sz w:val="28"/>
          <w:szCs w:val="28"/>
        </w:rPr>
        <w:t>an Organization (Foundation, Corporate, Government)</w:t>
      </w:r>
    </w:p>
    <w:p w14:paraId="5B208476" w14:textId="77777777" w:rsidR="00797FCB" w:rsidRDefault="00797FCB" w:rsidP="00797FCB">
      <w:pPr>
        <w:rPr>
          <w:b/>
        </w:rPr>
      </w:pPr>
    </w:p>
    <w:p w14:paraId="1B3AB7E4" w14:textId="77777777" w:rsidR="00797FCB" w:rsidRDefault="00797FCB" w:rsidP="00797FCB">
      <w:pPr>
        <w:rPr>
          <w:b/>
        </w:rPr>
      </w:pPr>
      <w:r>
        <w:rPr>
          <w:b/>
        </w:rPr>
        <w:t>Begin by completing Steps #1-6 in the section above, then….</w:t>
      </w:r>
    </w:p>
    <w:p w14:paraId="36AD6871" w14:textId="77777777" w:rsidR="00797FCB" w:rsidRDefault="00797FCB" w:rsidP="00797FCB">
      <w:pPr>
        <w:rPr>
          <w:b/>
        </w:rPr>
      </w:pPr>
    </w:p>
    <w:p w14:paraId="358C7CE3" w14:textId="7BC04A63" w:rsidR="00797FCB" w:rsidRDefault="00797FCB" w:rsidP="00797FCB">
      <w:r>
        <w:rPr>
          <w:b/>
        </w:rPr>
        <w:t xml:space="preserve">Step #7: </w:t>
      </w:r>
      <w:r>
        <w:t>After clicking “New” select either “Foundation/Corporate/Government” from the dropdown menu.  This will ensure that the Donation Record Type is correct and will bring up a screen specific to entering that kind of donation.</w:t>
      </w:r>
    </w:p>
    <w:p w14:paraId="1AF29F38" w14:textId="68D2E682" w:rsidR="009E60E6" w:rsidRDefault="009E60E6" w:rsidP="00797FCB"/>
    <w:p w14:paraId="7DE1E7C8" w14:textId="1900903E" w:rsidR="009E60E6" w:rsidRDefault="009E60E6" w:rsidP="00797FCB">
      <w:r>
        <w:rPr>
          <w:noProof/>
        </w:rPr>
        <w:t xml:space="preserve">                                                    </w:t>
      </w:r>
      <w:r>
        <w:rPr>
          <w:noProof/>
        </w:rPr>
        <w:drawing>
          <wp:inline distT="0" distB="0" distL="0" distR="0" wp14:anchorId="07C98F95" wp14:editId="1D20EA5F">
            <wp:extent cx="2197100" cy="150630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ift Type.png"/>
                    <pic:cNvPicPr/>
                  </pic:nvPicPr>
                  <pic:blipFill>
                    <a:blip r:embed="rId19">
                      <a:extLst>
                        <a:ext uri="{28A0092B-C50C-407E-A947-70E740481C1C}">
                          <a14:useLocalDpi xmlns:a14="http://schemas.microsoft.com/office/drawing/2010/main" val="0"/>
                        </a:ext>
                      </a:extLst>
                    </a:blip>
                    <a:stretch>
                      <a:fillRect/>
                    </a:stretch>
                  </pic:blipFill>
                  <pic:spPr>
                    <a:xfrm>
                      <a:off x="0" y="0"/>
                      <a:ext cx="2206347" cy="1512648"/>
                    </a:xfrm>
                    <a:prstGeom prst="rect">
                      <a:avLst/>
                    </a:prstGeom>
                  </pic:spPr>
                </pic:pic>
              </a:graphicData>
            </a:graphic>
          </wp:inline>
        </w:drawing>
      </w:r>
    </w:p>
    <w:p w14:paraId="699FCF07" w14:textId="77777777" w:rsidR="00797FCB" w:rsidRDefault="00797FCB" w:rsidP="00797FCB"/>
    <w:p w14:paraId="32D63315" w14:textId="77777777" w:rsidR="00797FCB" w:rsidRDefault="00797FCB" w:rsidP="00797FCB">
      <w:r>
        <w:rPr>
          <w:b/>
        </w:rPr>
        <w:t>Step #8:</w:t>
      </w:r>
      <w:r>
        <w:t xml:space="preserve">  Complete the following fields on the donation record according to the instructions:</w:t>
      </w:r>
    </w:p>
    <w:p w14:paraId="4750FFF2" w14:textId="77777777" w:rsidR="009E60E6" w:rsidRDefault="009E60E6" w:rsidP="009E60E6">
      <w:pPr>
        <w:pStyle w:val="ListParagraph"/>
        <w:numPr>
          <w:ilvl w:val="0"/>
          <w:numId w:val="3"/>
        </w:numPr>
      </w:pPr>
      <w:r>
        <w:rPr>
          <w:b/>
        </w:rPr>
        <w:lastRenderedPageBreak/>
        <w:t>Opportunity</w:t>
      </w:r>
      <w:r w:rsidRPr="00455967">
        <w:rPr>
          <w:b/>
        </w:rPr>
        <w:t xml:space="preserve"> Name</w:t>
      </w:r>
      <w:r>
        <w:t xml:space="preserve"> = Salesforce populates this automatically but it’s a required field, so simply put an “X” in this field.</w:t>
      </w:r>
    </w:p>
    <w:p w14:paraId="0977BDE9" w14:textId="77777777" w:rsidR="009E60E6" w:rsidRDefault="009E60E6" w:rsidP="009E60E6">
      <w:pPr>
        <w:pStyle w:val="ListParagraph"/>
        <w:numPr>
          <w:ilvl w:val="0"/>
          <w:numId w:val="3"/>
        </w:numPr>
      </w:pPr>
      <w:r w:rsidRPr="00455967">
        <w:rPr>
          <w:b/>
        </w:rPr>
        <w:t xml:space="preserve">Amount </w:t>
      </w:r>
      <w:r>
        <w:t>= Total amount of the check or cash payment</w:t>
      </w:r>
    </w:p>
    <w:p w14:paraId="51BD42B3" w14:textId="77777777" w:rsidR="009E60E6" w:rsidRDefault="009E60E6" w:rsidP="009E60E6">
      <w:pPr>
        <w:pStyle w:val="ListParagraph"/>
        <w:numPr>
          <w:ilvl w:val="0"/>
          <w:numId w:val="3"/>
        </w:numPr>
      </w:pPr>
      <w:r w:rsidRPr="00455967">
        <w:rPr>
          <w:b/>
        </w:rPr>
        <w:t>Close Date</w:t>
      </w:r>
      <w:r>
        <w:t xml:space="preserve"> = The date the check was received by Ujamaa, noted on the Deposit Tracking Form</w:t>
      </w:r>
    </w:p>
    <w:p w14:paraId="64B4A990" w14:textId="77777777" w:rsidR="009E60E6" w:rsidRDefault="009E60E6" w:rsidP="009E60E6">
      <w:pPr>
        <w:pStyle w:val="ListParagraph"/>
        <w:numPr>
          <w:ilvl w:val="0"/>
          <w:numId w:val="3"/>
        </w:numPr>
      </w:pPr>
      <w:r>
        <w:rPr>
          <w:b/>
        </w:rPr>
        <w:t>Description:</w:t>
      </w:r>
      <w:r>
        <w:t xml:space="preserve"> Record any notes about the gift that may be helpful during the monthly reconcile, or to anyone revisiting the gift in the future.</w:t>
      </w:r>
    </w:p>
    <w:p w14:paraId="01D9DFAB" w14:textId="77777777" w:rsidR="009E60E6" w:rsidRPr="00957BA4" w:rsidRDefault="009E60E6" w:rsidP="009E60E6">
      <w:pPr>
        <w:pStyle w:val="ListParagraph"/>
        <w:numPr>
          <w:ilvl w:val="0"/>
          <w:numId w:val="3"/>
        </w:numPr>
      </w:pPr>
      <w:r w:rsidRPr="00957BA4">
        <w:rPr>
          <w:b/>
        </w:rPr>
        <w:t>Payment Type</w:t>
      </w:r>
      <w:r>
        <w:t xml:space="preserve"> = Select the correct payment type</w:t>
      </w:r>
    </w:p>
    <w:p w14:paraId="1E665B3F" w14:textId="286E912A" w:rsidR="009E60E6" w:rsidRDefault="009E60E6" w:rsidP="009E60E6">
      <w:pPr>
        <w:pStyle w:val="ListParagraph"/>
        <w:numPr>
          <w:ilvl w:val="0"/>
          <w:numId w:val="3"/>
        </w:numPr>
      </w:pPr>
      <w:r w:rsidRPr="00455967">
        <w:rPr>
          <w:b/>
        </w:rPr>
        <w:t>Accountant Coding</w:t>
      </w:r>
      <w:r>
        <w:t xml:space="preserve"> = This should match with how you anticipate CLA will code this gift.  This coding is then used to do a monthly reconcile between Salesforce and </w:t>
      </w:r>
      <w:proofErr w:type="spellStart"/>
      <w:r>
        <w:t>Quickbooks</w:t>
      </w:r>
      <w:proofErr w:type="spellEnd"/>
      <w:r>
        <w:t>. If you are unsure, make your best guess and it can get resolved in the monthly reconcile as needed.  The most common value is “</w:t>
      </w:r>
      <w:r w:rsidR="004B7AAB">
        <w:t xml:space="preserve">Foundation </w:t>
      </w:r>
      <w:r>
        <w:t xml:space="preserve">Unrestricted” </w:t>
      </w:r>
      <w:r w:rsidR="004B7AAB">
        <w:t>or “Corporate Unrestricted</w:t>
      </w:r>
      <w:bookmarkStart w:id="0" w:name="_GoBack"/>
      <w:bookmarkEnd w:id="0"/>
      <w:r w:rsidR="004B7AAB">
        <w:t xml:space="preserve">” </w:t>
      </w:r>
      <w:r>
        <w:t>for this type of gift.</w:t>
      </w:r>
    </w:p>
    <w:p w14:paraId="57C7353D" w14:textId="77777777" w:rsidR="009E60E6" w:rsidRDefault="009E60E6" w:rsidP="009E60E6">
      <w:pPr>
        <w:pStyle w:val="ListParagraph"/>
        <w:numPr>
          <w:ilvl w:val="0"/>
          <w:numId w:val="3"/>
        </w:numPr>
      </w:pPr>
      <w:r>
        <w:rPr>
          <w:b/>
        </w:rPr>
        <w:t>Year for Dev Recognition</w:t>
      </w:r>
      <w:r>
        <w:t xml:space="preserve"> = Select this calendar year</w:t>
      </w:r>
    </w:p>
    <w:p w14:paraId="10523C3B" w14:textId="77777777" w:rsidR="009E60E6" w:rsidRDefault="009E60E6" w:rsidP="009E60E6">
      <w:pPr>
        <w:pStyle w:val="ListParagraph"/>
        <w:numPr>
          <w:ilvl w:val="0"/>
          <w:numId w:val="3"/>
        </w:numPr>
      </w:pPr>
      <w:r>
        <w:rPr>
          <w:b/>
        </w:rPr>
        <w:t>Primary Campaign Source</w:t>
      </w:r>
      <w:r>
        <w:t>: If this gift is tied with a Campaign, such as the Ask Breakfast or Year-End letter, select the magnifying glass to search for the Campaign name and then choose one.</w:t>
      </w:r>
    </w:p>
    <w:p w14:paraId="3DDD5975" w14:textId="7EF3133D" w:rsidR="009E60E6" w:rsidRDefault="009E60E6" w:rsidP="009E60E6">
      <w:pPr>
        <w:pStyle w:val="ListParagraph"/>
        <w:numPr>
          <w:ilvl w:val="0"/>
          <w:numId w:val="3"/>
        </w:numPr>
      </w:pPr>
      <w:r>
        <w:rPr>
          <w:b/>
        </w:rPr>
        <w:t>Stage</w:t>
      </w:r>
      <w:r>
        <w:t xml:space="preserve"> = Select “</w:t>
      </w:r>
      <w:r w:rsidR="000722A4">
        <w:t>Received</w:t>
      </w:r>
      <w:r>
        <w:t>”</w:t>
      </w:r>
    </w:p>
    <w:p w14:paraId="6FBDB5EB" w14:textId="77777777" w:rsidR="009E60E6" w:rsidRDefault="009E60E6" w:rsidP="009E60E6">
      <w:pPr>
        <w:pStyle w:val="ListParagraph"/>
        <w:numPr>
          <w:ilvl w:val="0"/>
          <w:numId w:val="3"/>
        </w:numPr>
      </w:pPr>
      <w:r>
        <w:rPr>
          <w:b/>
        </w:rPr>
        <w:t xml:space="preserve">Honoree Name: </w:t>
      </w:r>
      <w:r>
        <w:t>Complete if applicable as this will impact TY letter processes.</w:t>
      </w:r>
    </w:p>
    <w:p w14:paraId="5BF8DF19" w14:textId="3F58AEB1" w:rsidR="009E60E6" w:rsidRDefault="009E60E6" w:rsidP="009E60E6">
      <w:pPr>
        <w:pStyle w:val="ListParagraph"/>
        <w:numPr>
          <w:ilvl w:val="0"/>
          <w:numId w:val="3"/>
        </w:numPr>
      </w:pPr>
      <w:r>
        <w:rPr>
          <w:b/>
        </w:rPr>
        <w:t xml:space="preserve">Acknowledgement Letter: </w:t>
      </w:r>
      <w:r>
        <w:t>For a typical organizational gift this should be “IRS – General”</w:t>
      </w:r>
    </w:p>
    <w:p w14:paraId="6656237F" w14:textId="77777777" w:rsidR="00797FCB" w:rsidRDefault="00797FCB" w:rsidP="00797FCB"/>
    <w:p w14:paraId="119CBB4C" w14:textId="77777777" w:rsidR="00797FCB" w:rsidRDefault="00797FCB" w:rsidP="00797FCB">
      <w:r>
        <w:rPr>
          <w:b/>
        </w:rPr>
        <w:t>Step #9:</w:t>
      </w:r>
      <w:r>
        <w:t xml:space="preserve"> Once all relevant fields are populated, be sure to SAVE the record.</w:t>
      </w:r>
    </w:p>
    <w:p w14:paraId="44CA0543" w14:textId="77777777" w:rsidR="00797FCB" w:rsidRDefault="00797FCB" w:rsidP="00797FCB"/>
    <w:p w14:paraId="1538AD17" w14:textId="77777777" w:rsidR="00797FCB" w:rsidRDefault="00797FCB" w:rsidP="00797FCB">
      <w:r>
        <w:rPr>
          <w:b/>
        </w:rPr>
        <w:t>Step #10:</w:t>
      </w:r>
      <w:r>
        <w:t xml:space="preserve">  If the gift was a check, the check number needs to be recorded.  To do that first ensure that you are on the Donation record by looking at the label on the top left of the white area of the screen.</w:t>
      </w:r>
    </w:p>
    <w:p w14:paraId="3A55055A" w14:textId="3DB47FA9" w:rsidR="00797FCB" w:rsidRDefault="00797FCB" w:rsidP="00797FCB">
      <w:pPr>
        <w:rPr>
          <w:noProof/>
        </w:rPr>
      </w:pPr>
    </w:p>
    <w:p w14:paraId="50923E2D" w14:textId="0E542BE9" w:rsidR="009E60E6" w:rsidRDefault="009E60E6" w:rsidP="00797FCB">
      <w:r>
        <w:rPr>
          <w:noProof/>
        </w:rPr>
        <w:drawing>
          <wp:inline distT="0" distB="0" distL="0" distR="0" wp14:anchorId="4E2533C1" wp14:editId="043F501A">
            <wp:extent cx="3530600" cy="12297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n Donation record.png"/>
                    <pic:cNvPicPr/>
                  </pic:nvPicPr>
                  <pic:blipFill>
                    <a:blip r:embed="rId15">
                      <a:extLst>
                        <a:ext uri="{28A0092B-C50C-407E-A947-70E740481C1C}">
                          <a14:useLocalDpi xmlns:a14="http://schemas.microsoft.com/office/drawing/2010/main" val="0"/>
                        </a:ext>
                      </a:extLst>
                    </a:blip>
                    <a:stretch>
                      <a:fillRect/>
                    </a:stretch>
                  </pic:blipFill>
                  <pic:spPr>
                    <a:xfrm>
                      <a:off x="0" y="0"/>
                      <a:ext cx="3582800" cy="1247942"/>
                    </a:xfrm>
                    <a:prstGeom prst="rect">
                      <a:avLst/>
                    </a:prstGeom>
                  </pic:spPr>
                </pic:pic>
              </a:graphicData>
            </a:graphic>
          </wp:inline>
        </w:drawing>
      </w:r>
    </w:p>
    <w:p w14:paraId="6ABB17CC" w14:textId="77777777" w:rsidR="00797FCB" w:rsidRDefault="00797FCB" w:rsidP="00797FCB"/>
    <w:p w14:paraId="268CDF9A" w14:textId="77777777" w:rsidR="00797FCB" w:rsidRDefault="00797FCB" w:rsidP="00797FCB">
      <w:r>
        <w:rPr>
          <w:b/>
        </w:rPr>
        <w:t>Step #11:</w:t>
      </w:r>
      <w:r>
        <w:t xml:space="preserve">  Scroll down on the Donation record until you locate the “Payments” object.</w:t>
      </w:r>
    </w:p>
    <w:p w14:paraId="056ADF68" w14:textId="20B35290" w:rsidR="00797FCB" w:rsidRDefault="00797FCB" w:rsidP="00797FCB">
      <w:pPr>
        <w:rPr>
          <w:noProof/>
        </w:rPr>
      </w:pPr>
    </w:p>
    <w:p w14:paraId="1A732845" w14:textId="3F3E6160" w:rsidR="009E60E6" w:rsidRDefault="009E60E6" w:rsidP="00797FCB">
      <w:r>
        <w:rPr>
          <w:noProof/>
        </w:rPr>
        <w:drawing>
          <wp:inline distT="0" distB="0" distL="0" distR="0" wp14:anchorId="572A7D50" wp14:editId="521E9ED6">
            <wp:extent cx="6675120" cy="22459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ick payment.png"/>
                    <pic:cNvPicPr/>
                  </pic:nvPicPr>
                  <pic:blipFill>
                    <a:blip r:embed="rId16">
                      <a:extLst>
                        <a:ext uri="{28A0092B-C50C-407E-A947-70E740481C1C}">
                          <a14:useLocalDpi xmlns:a14="http://schemas.microsoft.com/office/drawing/2010/main" val="0"/>
                        </a:ext>
                      </a:extLst>
                    </a:blip>
                    <a:stretch>
                      <a:fillRect/>
                    </a:stretch>
                  </pic:blipFill>
                  <pic:spPr>
                    <a:xfrm>
                      <a:off x="0" y="0"/>
                      <a:ext cx="6675120" cy="2245995"/>
                    </a:xfrm>
                    <a:prstGeom prst="rect">
                      <a:avLst/>
                    </a:prstGeom>
                  </pic:spPr>
                </pic:pic>
              </a:graphicData>
            </a:graphic>
          </wp:inline>
        </w:drawing>
      </w:r>
    </w:p>
    <w:p w14:paraId="70093EB1" w14:textId="77777777" w:rsidR="00797FCB" w:rsidRDefault="00797FCB" w:rsidP="00797FCB"/>
    <w:p w14:paraId="2DB7090F" w14:textId="77777777" w:rsidR="00797FCB" w:rsidRPr="008D00D3" w:rsidRDefault="00797FCB" w:rsidP="00797FCB">
      <w:r>
        <w:rPr>
          <w:b/>
        </w:rPr>
        <w:lastRenderedPageBreak/>
        <w:t xml:space="preserve">Step #12: </w:t>
      </w:r>
      <w:r>
        <w:t>click on the PMT record name.  Once inside, enter the check number on the “Check Number” field and select “Check for payment type.”  Be sure to SAVE the Payment record.</w:t>
      </w:r>
    </w:p>
    <w:p w14:paraId="61E3488F" w14:textId="77777777" w:rsidR="00797FCB" w:rsidRPr="007C2398" w:rsidRDefault="00797FCB" w:rsidP="00797FCB">
      <w:pPr>
        <w:rPr>
          <w:b/>
          <w:color w:val="FF0000"/>
          <w:sz w:val="28"/>
          <w:szCs w:val="28"/>
        </w:rPr>
      </w:pPr>
    </w:p>
    <w:p w14:paraId="3BA4FDA8" w14:textId="2E7B312E" w:rsidR="008D00D3" w:rsidRDefault="008D00D3" w:rsidP="008D00D3">
      <w:pPr>
        <w:rPr>
          <w:b/>
          <w:color w:val="FF0000"/>
          <w:sz w:val="28"/>
          <w:szCs w:val="28"/>
        </w:rPr>
      </w:pPr>
      <w:r>
        <w:rPr>
          <w:b/>
          <w:color w:val="FF0000"/>
          <w:sz w:val="28"/>
          <w:szCs w:val="28"/>
        </w:rPr>
        <w:t>Pledge from an Individual/Household</w:t>
      </w:r>
    </w:p>
    <w:p w14:paraId="4823FBF7" w14:textId="278618B6" w:rsidR="00BC2CAC" w:rsidRDefault="00BC2CAC" w:rsidP="008D00D3">
      <w:pPr>
        <w:rPr>
          <w:b/>
          <w:color w:val="FF0000"/>
          <w:sz w:val="28"/>
          <w:szCs w:val="28"/>
        </w:rPr>
      </w:pPr>
    </w:p>
    <w:p w14:paraId="203E4B4D" w14:textId="5FDFEE86" w:rsidR="00BC2CAC" w:rsidRDefault="00BC2CAC" w:rsidP="00BC2CAC">
      <w:pPr>
        <w:rPr>
          <w:b/>
        </w:rPr>
      </w:pPr>
      <w:r>
        <w:rPr>
          <w:b/>
        </w:rPr>
        <w:t>Begin by completing Steps #1-6 in the section above, then….</w:t>
      </w:r>
    </w:p>
    <w:p w14:paraId="7B26D62A" w14:textId="77777777" w:rsidR="00F8368C" w:rsidRDefault="00897542" w:rsidP="00F8368C">
      <w:pPr>
        <w:rPr>
          <w:b/>
          <w:color w:val="FF0000"/>
          <w:sz w:val="22"/>
          <w:szCs w:val="22"/>
        </w:rPr>
      </w:pPr>
      <w:r>
        <w:rPr>
          <w:b/>
        </w:rPr>
        <w:t xml:space="preserve">Complete the steps for </w:t>
      </w:r>
      <w:r w:rsidR="00F8368C" w:rsidRPr="00897542">
        <w:rPr>
          <w:b/>
          <w:color w:val="FF0000"/>
          <w:sz w:val="22"/>
          <w:szCs w:val="22"/>
        </w:rPr>
        <w:t>“Donation from an Individual/Household via their personal checking account (or cash)”</w:t>
      </w:r>
    </w:p>
    <w:p w14:paraId="3D09E814" w14:textId="40192B12" w:rsidR="00897542" w:rsidRDefault="00897542" w:rsidP="00BC2CAC">
      <w:pPr>
        <w:rPr>
          <w:b/>
          <w:color w:val="FF0000"/>
          <w:sz w:val="22"/>
          <w:szCs w:val="22"/>
        </w:rPr>
      </w:pPr>
    </w:p>
    <w:p w14:paraId="20962948" w14:textId="34048684" w:rsidR="00897542" w:rsidRPr="00897542" w:rsidRDefault="00897542" w:rsidP="00BC2CAC">
      <w:pPr>
        <w:rPr>
          <w:b/>
          <w:color w:val="000000" w:themeColor="text1"/>
        </w:rPr>
      </w:pPr>
      <w:r w:rsidRPr="00897542">
        <w:rPr>
          <w:b/>
          <w:color w:val="000000" w:themeColor="text1"/>
          <w:u w:val="single"/>
        </w:rPr>
        <w:t>EXCEPT</w:t>
      </w:r>
      <w:r w:rsidRPr="00897542">
        <w:rPr>
          <w:b/>
          <w:color w:val="000000" w:themeColor="text1"/>
        </w:rPr>
        <w:t xml:space="preserve"> the following fields should be completed differently for pledges:</w:t>
      </w:r>
    </w:p>
    <w:p w14:paraId="53A32703" w14:textId="77777777" w:rsidR="00BC2CAC" w:rsidRDefault="00BC2CAC" w:rsidP="00BC2CAC"/>
    <w:p w14:paraId="75BA4FD9" w14:textId="2E90693D" w:rsidR="00BC2CAC" w:rsidRDefault="00BC2CAC" w:rsidP="00BC2CAC">
      <w:pPr>
        <w:pStyle w:val="ListParagraph"/>
        <w:numPr>
          <w:ilvl w:val="0"/>
          <w:numId w:val="3"/>
        </w:numPr>
      </w:pPr>
      <w:r>
        <w:rPr>
          <w:b/>
        </w:rPr>
        <w:t>Stage</w:t>
      </w:r>
      <w:r>
        <w:t xml:space="preserve"> = Select “Pledged”</w:t>
      </w:r>
    </w:p>
    <w:p w14:paraId="7645B642" w14:textId="77777777" w:rsidR="00F8368C" w:rsidRDefault="00BC2CAC" w:rsidP="008D00D3">
      <w:pPr>
        <w:pStyle w:val="ListParagraph"/>
        <w:numPr>
          <w:ilvl w:val="0"/>
          <w:numId w:val="3"/>
        </w:numPr>
      </w:pPr>
      <w:r>
        <w:rPr>
          <w:b/>
        </w:rPr>
        <w:t>**Do Not Automatically Create Payment</w:t>
      </w:r>
      <w:r>
        <w:t xml:space="preserve">: Check this box.  It will prevent the system from creating a “dummy” payment for the pledge.  Payments will then be entered as they are received. </w:t>
      </w:r>
    </w:p>
    <w:p w14:paraId="5E6EB9C2" w14:textId="53CCE3A3" w:rsidR="00BC2CAC" w:rsidRPr="00BC2CAC" w:rsidRDefault="00BC2CAC" w:rsidP="008D00D3">
      <w:pPr>
        <w:pStyle w:val="ListParagraph"/>
        <w:numPr>
          <w:ilvl w:val="0"/>
          <w:numId w:val="3"/>
        </w:numPr>
      </w:pPr>
      <w:r>
        <w:t>Once all relevant fields are populated, be sure to SAVE the record.</w:t>
      </w:r>
    </w:p>
    <w:p w14:paraId="0D5FA4A2" w14:textId="77777777" w:rsidR="00455967" w:rsidRDefault="00455967" w:rsidP="008D00D3">
      <w:pPr>
        <w:rPr>
          <w:b/>
          <w:color w:val="FF0000"/>
          <w:sz w:val="28"/>
          <w:szCs w:val="28"/>
        </w:rPr>
      </w:pPr>
    </w:p>
    <w:p w14:paraId="72ABC64D" w14:textId="3D7CF1EE" w:rsidR="00F8368C" w:rsidRDefault="00F8368C" w:rsidP="00F8368C">
      <w:pPr>
        <w:rPr>
          <w:b/>
          <w:color w:val="FF0000"/>
          <w:sz w:val="28"/>
          <w:szCs w:val="28"/>
        </w:rPr>
      </w:pPr>
      <w:r>
        <w:rPr>
          <w:b/>
          <w:color w:val="FF0000"/>
          <w:sz w:val="28"/>
          <w:szCs w:val="28"/>
        </w:rPr>
        <w:t>Pledge</w:t>
      </w:r>
      <w:r w:rsidRPr="007C2398">
        <w:rPr>
          <w:b/>
          <w:color w:val="FF0000"/>
          <w:sz w:val="28"/>
          <w:szCs w:val="28"/>
        </w:rPr>
        <w:t xml:space="preserve"> from an individual/household via a family </w:t>
      </w:r>
      <w:r>
        <w:rPr>
          <w:b/>
          <w:color w:val="FF0000"/>
          <w:sz w:val="28"/>
          <w:szCs w:val="28"/>
        </w:rPr>
        <w:t xml:space="preserve">fund or payment processor </w:t>
      </w:r>
    </w:p>
    <w:p w14:paraId="42E37DB8" w14:textId="77777777" w:rsidR="00F8368C" w:rsidRPr="00574B65" w:rsidRDefault="00F8368C" w:rsidP="00F8368C">
      <w:pPr>
        <w:rPr>
          <w:color w:val="FF0000"/>
        </w:rPr>
      </w:pPr>
      <w:r w:rsidRPr="00574B65">
        <w:rPr>
          <w:color w:val="FF0000"/>
        </w:rPr>
        <w:t xml:space="preserve">(Ex: Smith Family Fund, Schwab Charitable, </w:t>
      </w:r>
      <w:proofErr w:type="spellStart"/>
      <w:r w:rsidRPr="00574B65">
        <w:rPr>
          <w:color w:val="FF0000"/>
        </w:rPr>
        <w:t>GiveMN</w:t>
      </w:r>
      <w:proofErr w:type="spellEnd"/>
      <w:r w:rsidRPr="00574B65">
        <w:rPr>
          <w:color w:val="FF0000"/>
        </w:rPr>
        <w:t xml:space="preserve">, </w:t>
      </w:r>
      <w:proofErr w:type="spellStart"/>
      <w:r w:rsidRPr="00574B65">
        <w:rPr>
          <w:color w:val="FF0000"/>
        </w:rPr>
        <w:t>Truist</w:t>
      </w:r>
      <w:proofErr w:type="spellEnd"/>
      <w:r w:rsidRPr="00574B65">
        <w:rPr>
          <w:color w:val="FF0000"/>
        </w:rPr>
        <w:t xml:space="preserve">, </w:t>
      </w:r>
      <w:proofErr w:type="spellStart"/>
      <w:r w:rsidRPr="00574B65">
        <w:rPr>
          <w:color w:val="FF0000"/>
        </w:rPr>
        <w:t>etc</w:t>
      </w:r>
      <w:proofErr w:type="spellEnd"/>
      <w:r w:rsidRPr="00574B65">
        <w:rPr>
          <w:color w:val="FF0000"/>
        </w:rPr>
        <w:t>)</w:t>
      </w:r>
    </w:p>
    <w:p w14:paraId="23213BAF" w14:textId="77777777" w:rsidR="00F8368C" w:rsidRDefault="00F8368C" w:rsidP="00455967">
      <w:pPr>
        <w:rPr>
          <w:b/>
          <w:color w:val="FF0000"/>
          <w:sz w:val="28"/>
          <w:szCs w:val="28"/>
        </w:rPr>
      </w:pPr>
    </w:p>
    <w:p w14:paraId="0D82EB3A" w14:textId="77777777" w:rsidR="00F8368C" w:rsidRDefault="00F8368C" w:rsidP="00F8368C">
      <w:pPr>
        <w:rPr>
          <w:b/>
        </w:rPr>
      </w:pPr>
      <w:r>
        <w:rPr>
          <w:b/>
        </w:rPr>
        <w:t>Begin by completing Steps #1-6 in the section above, then….</w:t>
      </w:r>
    </w:p>
    <w:p w14:paraId="0B5122FF" w14:textId="23B356B4" w:rsidR="00F8368C" w:rsidRDefault="00F8368C" w:rsidP="00F8368C">
      <w:pPr>
        <w:rPr>
          <w:b/>
          <w:color w:val="FF0000"/>
          <w:sz w:val="28"/>
          <w:szCs w:val="28"/>
        </w:rPr>
      </w:pPr>
      <w:r>
        <w:rPr>
          <w:b/>
        </w:rPr>
        <w:t xml:space="preserve">Complete the steps for </w:t>
      </w:r>
      <w:r w:rsidRPr="00F8368C">
        <w:rPr>
          <w:b/>
          <w:color w:val="FF0000"/>
          <w:sz w:val="22"/>
          <w:szCs w:val="22"/>
        </w:rPr>
        <w:t>“</w:t>
      </w:r>
      <w:r>
        <w:rPr>
          <w:b/>
          <w:color w:val="FF0000"/>
          <w:sz w:val="22"/>
          <w:szCs w:val="22"/>
        </w:rPr>
        <w:t>Donation</w:t>
      </w:r>
      <w:r w:rsidRPr="00F8368C">
        <w:rPr>
          <w:b/>
          <w:color w:val="FF0000"/>
          <w:sz w:val="22"/>
          <w:szCs w:val="22"/>
        </w:rPr>
        <w:t xml:space="preserve"> from an individual/household via a family fund or payment processor”</w:t>
      </w:r>
    </w:p>
    <w:p w14:paraId="5BE0E2C9" w14:textId="77777777" w:rsidR="00F8368C" w:rsidRDefault="00F8368C" w:rsidP="00F8368C">
      <w:pPr>
        <w:rPr>
          <w:b/>
          <w:color w:val="FF0000"/>
          <w:sz w:val="22"/>
          <w:szCs w:val="22"/>
        </w:rPr>
      </w:pPr>
    </w:p>
    <w:p w14:paraId="5D691A20" w14:textId="77777777" w:rsidR="00F8368C" w:rsidRPr="00897542" w:rsidRDefault="00F8368C" w:rsidP="00F8368C">
      <w:pPr>
        <w:rPr>
          <w:b/>
          <w:color w:val="000000" w:themeColor="text1"/>
        </w:rPr>
      </w:pPr>
      <w:r w:rsidRPr="00897542">
        <w:rPr>
          <w:b/>
          <w:color w:val="000000" w:themeColor="text1"/>
          <w:u w:val="single"/>
        </w:rPr>
        <w:t>EXCEPT</w:t>
      </w:r>
      <w:r w:rsidRPr="00897542">
        <w:rPr>
          <w:b/>
          <w:color w:val="000000" w:themeColor="text1"/>
        </w:rPr>
        <w:t xml:space="preserve"> the following fields should be completed differently for pledges:</w:t>
      </w:r>
    </w:p>
    <w:p w14:paraId="241C270D" w14:textId="77777777" w:rsidR="00F8368C" w:rsidRDefault="00F8368C" w:rsidP="00F8368C"/>
    <w:p w14:paraId="6712E700" w14:textId="77777777" w:rsidR="00F8368C" w:rsidRDefault="00F8368C" w:rsidP="00F8368C">
      <w:pPr>
        <w:pStyle w:val="ListParagraph"/>
        <w:numPr>
          <w:ilvl w:val="0"/>
          <w:numId w:val="3"/>
        </w:numPr>
      </w:pPr>
      <w:r>
        <w:rPr>
          <w:b/>
        </w:rPr>
        <w:t>Stage</w:t>
      </w:r>
      <w:r>
        <w:t xml:space="preserve"> = Select “Pledged”</w:t>
      </w:r>
    </w:p>
    <w:p w14:paraId="5B34DD90" w14:textId="77777777" w:rsidR="00F8368C" w:rsidRDefault="00F8368C" w:rsidP="00F8368C">
      <w:pPr>
        <w:pStyle w:val="ListParagraph"/>
        <w:numPr>
          <w:ilvl w:val="0"/>
          <w:numId w:val="3"/>
        </w:numPr>
      </w:pPr>
      <w:r>
        <w:rPr>
          <w:b/>
        </w:rPr>
        <w:t>**Do Not Automatically Create Payment</w:t>
      </w:r>
      <w:r>
        <w:t xml:space="preserve">: Check this box.  It will prevent the system from creating a “dummy” payment for the pledge.  Payments will then be entered as they are received. </w:t>
      </w:r>
    </w:p>
    <w:p w14:paraId="1624D31A" w14:textId="77777777" w:rsidR="00F8368C" w:rsidRPr="00BC2CAC" w:rsidRDefault="00F8368C" w:rsidP="00F8368C">
      <w:pPr>
        <w:pStyle w:val="ListParagraph"/>
        <w:numPr>
          <w:ilvl w:val="0"/>
          <w:numId w:val="3"/>
        </w:numPr>
      </w:pPr>
      <w:r>
        <w:t>Once all relevant fields are populated, be sure to SAVE the record.</w:t>
      </w:r>
    </w:p>
    <w:p w14:paraId="76A352C8" w14:textId="77777777" w:rsidR="00F8368C" w:rsidRDefault="00F8368C" w:rsidP="00455967">
      <w:pPr>
        <w:rPr>
          <w:b/>
          <w:color w:val="FF0000"/>
          <w:sz w:val="28"/>
          <w:szCs w:val="28"/>
        </w:rPr>
      </w:pPr>
    </w:p>
    <w:p w14:paraId="6BB64ADC" w14:textId="7757995C" w:rsidR="00455967" w:rsidRPr="008D00D3" w:rsidRDefault="00455967" w:rsidP="00455967">
      <w:pPr>
        <w:rPr>
          <w:b/>
          <w:color w:val="FF0000"/>
          <w:sz w:val="28"/>
          <w:szCs w:val="28"/>
        </w:rPr>
      </w:pPr>
      <w:r>
        <w:rPr>
          <w:b/>
          <w:color w:val="FF0000"/>
          <w:sz w:val="28"/>
          <w:szCs w:val="28"/>
        </w:rPr>
        <w:t>Pledge from an Organization</w:t>
      </w:r>
    </w:p>
    <w:p w14:paraId="293B86FC" w14:textId="77777777" w:rsidR="00455967" w:rsidRPr="008D00D3" w:rsidRDefault="00455967" w:rsidP="008D00D3">
      <w:pPr>
        <w:rPr>
          <w:b/>
          <w:color w:val="FF0000"/>
          <w:sz w:val="28"/>
          <w:szCs w:val="28"/>
        </w:rPr>
      </w:pPr>
    </w:p>
    <w:p w14:paraId="30DEB990" w14:textId="77777777" w:rsidR="00F8368C" w:rsidRDefault="00F8368C" w:rsidP="00F8368C">
      <w:pPr>
        <w:rPr>
          <w:b/>
        </w:rPr>
      </w:pPr>
      <w:r>
        <w:rPr>
          <w:b/>
        </w:rPr>
        <w:t>Begin by completing Steps #1-6 in the section above, then….</w:t>
      </w:r>
    </w:p>
    <w:p w14:paraId="6315B21C" w14:textId="4971342D" w:rsidR="00F8368C" w:rsidRDefault="00F8368C" w:rsidP="00F8368C">
      <w:pPr>
        <w:rPr>
          <w:b/>
          <w:color w:val="FF0000"/>
          <w:sz w:val="22"/>
          <w:szCs w:val="22"/>
        </w:rPr>
      </w:pPr>
      <w:r>
        <w:rPr>
          <w:b/>
        </w:rPr>
        <w:t xml:space="preserve">Complete the steps </w:t>
      </w:r>
      <w:proofErr w:type="gramStart"/>
      <w:r>
        <w:rPr>
          <w:b/>
        </w:rPr>
        <w:t xml:space="preserve">for </w:t>
      </w:r>
      <w:r w:rsidRPr="00897542">
        <w:rPr>
          <w:b/>
          <w:color w:val="FF0000"/>
          <w:sz w:val="22"/>
          <w:szCs w:val="22"/>
        </w:rPr>
        <w:t xml:space="preserve"> “</w:t>
      </w:r>
      <w:proofErr w:type="gramEnd"/>
      <w:r w:rsidRPr="00897542">
        <w:rPr>
          <w:b/>
          <w:color w:val="FF0000"/>
          <w:sz w:val="22"/>
          <w:szCs w:val="22"/>
        </w:rPr>
        <w:t xml:space="preserve">Donation from </w:t>
      </w:r>
      <w:r>
        <w:rPr>
          <w:b/>
          <w:color w:val="FF0000"/>
          <w:sz w:val="22"/>
          <w:szCs w:val="22"/>
        </w:rPr>
        <w:t xml:space="preserve">Organization (Foundation, </w:t>
      </w:r>
      <w:proofErr w:type="spellStart"/>
      <w:r>
        <w:rPr>
          <w:b/>
          <w:color w:val="FF0000"/>
          <w:sz w:val="22"/>
          <w:szCs w:val="22"/>
        </w:rPr>
        <w:t>Corporate,Government</w:t>
      </w:r>
      <w:proofErr w:type="spellEnd"/>
      <w:r>
        <w:rPr>
          <w:b/>
          <w:color w:val="FF0000"/>
          <w:sz w:val="22"/>
          <w:szCs w:val="22"/>
        </w:rPr>
        <w:t>”</w:t>
      </w:r>
    </w:p>
    <w:p w14:paraId="16EB84CE" w14:textId="77777777" w:rsidR="00F8368C" w:rsidRDefault="00F8368C" w:rsidP="00F8368C">
      <w:pPr>
        <w:rPr>
          <w:b/>
          <w:color w:val="FF0000"/>
          <w:sz w:val="22"/>
          <w:szCs w:val="22"/>
        </w:rPr>
      </w:pPr>
    </w:p>
    <w:p w14:paraId="525ED93A" w14:textId="77777777" w:rsidR="00F8368C" w:rsidRPr="00897542" w:rsidRDefault="00F8368C" w:rsidP="00F8368C">
      <w:pPr>
        <w:rPr>
          <w:b/>
          <w:color w:val="000000" w:themeColor="text1"/>
        </w:rPr>
      </w:pPr>
      <w:r w:rsidRPr="00897542">
        <w:rPr>
          <w:b/>
          <w:color w:val="000000" w:themeColor="text1"/>
          <w:u w:val="single"/>
        </w:rPr>
        <w:t>EXCEPT</w:t>
      </w:r>
      <w:r w:rsidRPr="00897542">
        <w:rPr>
          <w:b/>
          <w:color w:val="000000" w:themeColor="text1"/>
        </w:rPr>
        <w:t xml:space="preserve"> the following fields should be completed differently for pledges:</w:t>
      </w:r>
    </w:p>
    <w:p w14:paraId="1BC065FB" w14:textId="77777777" w:rsidR="00F8368C" w:rsidRDefault="00F8368C" w:rsidP="00F8368C"/>
    <w:p w14:paraId="3F1514D7" w14:textId="77777777" w:rsidR="00F8368C" w:rsidRDefault="00F8368C" w:rsidP="00F8368C">
      <w:pPr>
        <w:pStyle w:val="ListParagraph"/>
        <w:numPr>
          <w:ilvl w:val="0"/>
          <w:numId w:val="3"/>
        </w:numPr>
      </w:pPr>
      <w:r>
        <w:rPr>
          <w:b/>
        </w:rPr>
        <w:t>Stage</w:t>
      </w:r>
      <w:r>
        <w:t xml:space="preserve"> = Select “Pledged”</w:t>
      </w:r>
    </w:p>
    <w:p w14:paraId="26CD60F6" w14:textId="77777777" w:rsidR="00F8368C" w:rsidRDefault="00F8368C" w:rsidP="00F8368C">
      <w:pPr>
        <w:pStyle w:val="ListParagraph"/>
        <w:numPr>
          <w:ilvl w:val="0"/>
          <w:numId w:val="3"/>
        </w:numPr>
      </w:pPr>
      <w:r>
        <w:rPr>
          <w:b/>
        </w:rPr>
        <w:t>**Do Not Automatically Create Payment</w:t>
      </w:r>
      <w:r>
        <w:t xml:space="preserve">: Check this box.  It will prevent the system from creating a “dummy” payment for the pledge.  Payments will then be entered as they are received. </w:t>
      </w:r>
    </w:p>
    <w:p w14:paraId="300D8394" w14:textId="77777777" w:rsidR="00F8368C" w:rsidRPr="00BC2CAC" w:rsidRDefault="00F8368C" w:rsidP="00F8368C">
      <w:pPr>
        <w:pStyle w:val="ListParagraph"/>
        <w:numPr>
          <w:ilvl w:val="0"/>
          <w:numId w:val="3"/>
        </w:numPr>
      </w:pPr>
      <w:r>
        <w:t>Once all relevant fields are populated, be sure to SAVE the record.</w:t>
      </w:r>
    </w:p>
    <w:p w14:paraId="3ED85F7A" w14:textId="4CFDB210" w:rsidR="008D00D3" w:rsidRPr="00DB218F" w:rsidRDefault="008D00D3" w:rsidP="008D00D3">
      <w:pPr>
        <w:rPr>
          <w:b/>
        </w:rPr>
      </w:pPr>
    </w:p>
    <w:sectPr w:rsidR="008D00D3" w:rsidRPr="00DB218F" w:rsidSect="003566E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1E84"/>
    <w:multiLevelType w:val="hybridMultilevel"/>
    <w:tmpl w:val="C418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E719A"/>
    <w:multiLevelType w:val="hybridMultilevel"/>
    <w:tmpl w:val="E65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D5D8B"/>
    <w:multiLevelType w:val="hybridMultilevel"/>
    <w:tmpl w:val="B5D4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04FA4"/>
    <w:multiLevelType w:val="hybridMultilevel"/>
    <w:tmpl w:val="2A7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39"/>
    <w:rsid w:val="0000222A"/>
    <w:rsid w:val="00036301"/>
    <w:rsid w:val="000722A4"/>
    <w:rsid w:val="000B18FB"/>
    <w:rsid w:val="001033AC"/>
    <w:rsid w:val="00166ED3"/>
    <w:rsid w:val="001D2320"/>
    <w:rsid w:val="002A4366"/>
    <w:rsid w:val="002E57F6"/>
    <w:rsid w:val="003566EE"/>
    <w:rsid w:val="0040380E"/>
    <w:rsid w:val="00455967"/>
    <w:rsid w:val="004715C8"/>
    <w:rsid w:val="004B1C90"/>
    <w:rsid w:val="004B7AAB"/>
    <w:rsid w:val="004F1C94"/>
    <w:rsid w:val="00574B65"/>
    <w:rsid w:val="005A4CAE"/>
    <w:rsid w:val="00625B93"/>
    <w:rsid w:val="0069751E"/>
    <w:rsid w:val="00797FCB"/>
    <w:rsid w:val="007C2398"/>
    <w:rsid w:val="007E0F41"/>
    <w:rsid w:val="00817AFC"/>
    <w:rsid w:val="00830FF4"/>
    <w:rsid w:val="00846101"/>
    <w:rsid w:val="00894DCB"/>
    <w:rsid w:val="00897542"/>
    <w:rsid w:val="008D00D3"/>
    <w:rsid w:val="008E6719"/>
    <w:rsid w:val="00957BA4"/>
    <w:rsid w:val="009A0D84"/>
    <w:rsid w:val="009E60E6"/>
    <w:rsid w:val="00A00F57"/>
    <w:rsid w:val="00A70831"/>
    <w:rsid w:val="00AA295A"/>
    <w:rsid w:val="00AD0AA1"/>
    <w:rsid w:val="00B01347"/>
    <w:rsid w:val="00B225AC"/>
    <w:rsid w:val="00B232F6"/>
    <w:rsid w:val="00BA6439"/>
    <w:rsid w:val="00BC2CAC"/>
    <w:rsid w:val="00C07711"/>
    <w:rsid w:val="00C33F8F"/>
    <w:rsid w:val="00C848CD"/>
    <w:rsid w:val="00CA29AC"/>
    <w:rsid w:val="00CA6A40"/>
    <w:rsid w:val="00CD36E1"/>
    <w:rsid w:val="00D54D7B"/>
    <w:rsid w:val="00D64D71"/>
    <w:rsid w:val="00DB218F"/>
    <w:rsid w:val="00DB4C0B"/>
    <w:rsid w:val="00DD6190"/>
    <w:rsid w:val="00DF7175"/>
    <w:rsid w:val="00ED07B8"/>
    <w:rsid w:val="00EE7AA9"/>
    <w:rsid w:val="00F3683C"/>
    <w:rsid w:val="00F8368C"/>
    <w:rsid w:val="00FE4D8D"/>
    <w:rsid w:val="00FE6EA0"/>
    <w:rsid w:val="00FF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59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8F"/>
    <w:pPr>
      <w:ind w:left="720"/>
      <w:contextualSpacing/>
    </w:pPr>
  </w:style>
  <w:style w:type="character" w:styleId="Hyperlink">
    <w:name w:val="Hyperlink"/>
    <w:basedOn w:val="DefaultParagraphFont"/>
    <w:uiPriority w:val="99"/>
    <w:unhideWhenUsed/>
    <w:rsid w:val="00D64D71"/>
    <w:rPr>
      <w:color w:val="0563C1" w:themeColor="hyperlink"/>
      <w:u w:val="single"/>
    </w:rPr>
  </w:style>
  <w:style w:type="character" w:styleId="UnresolvedMention">
    <w:name w:val="Unresolved Mention"/>
    <w:basedOn w:val="DefaultParagraphFont"/>
    <w:uiPriority w:val="99"/>
    <w:rsid w:val="00DF7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alesforce.com" TargetMode="External"/><Relationship Id="rId11" Type="http://schemas.openxmlformats.org/officeDocument/2006/relationships/image" Target="media/image5.png"/><Relationship Id="rId5" Type="http://schemas.openxmlformats.org/officeDocument/2006/relationships/hyperlink" Target="http://www.nonprofitdatageeks.com/ujamaa.html"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admin@breakthroughtwincities.org</dc:creator>
  <cp:keywords/>
  <dc:description/>
  <cp:lastModifiedBy>Jennifer Otremba</cp:lastModifiedBy>
  <cp:revision>14</cp:revision>
  <dcterms:created xsi:type="dcterms:W3CDTF">2019-07-01T14:19:00Z</dcterms:created>
  <dcterms:modified xsi:type="dcterms:W3CDTF">2019-07-01T16:12:00Z</dcterms:modified>
</cp:coreProperties>
</file>